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B" w:rsidRDefault="00B2107B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Aleijadinho: dom, </w:t>
      </w:r>
      <w:r w:rsidR="00DA3B32">
        <w:rPr>
          <w:sz w:val="24"/>
          <w:szCs w:val="24"/>
        </w:rPr>
        <w:t xml:space="preserve">técnica e </w:t>
      </w:r>
      <w:r>
        <w:rPr>
          <w:sz w:val="24"/>
          <w:szCs w:val="24"/>
        </w:rPr>
        <w:t xml:space="preserve">arte,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serviço da fé</w:t>
      </w:r>
    </w:p>
    <w:p w:rsidR="00FE6F7F" w:rsidRDefault="00A10313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0041">
        <w:rPr>
          <w:sz w:val="24"/>
          <w:szCs w:val="24"/>
        </w:rPr>
        <w:t xml:space="preserve">          </w:t>
      </w:r>
      <w:r w:rsidR="00DC2AA7">
        <w:rPr>
          <w:sz w:val="24"/>
          <w:szCs w:val="24"/>
        </w:rPr>
        <w:t xml:space="preserve">      </w:t>
      </w:r>
      <w:r>
        <w:rPr>
          <w:sz w:val="24"/>
          <w:szCs w:val="24"/>
        </w:rPr>
        <w:t>Antônio Francisco Lisboa, o Aleijadinho</w:t>
      </w:r>
      <w:r w:rsidR="00970DF9">
        <w:rPr>
          <w:sz w:val="24"/>
          <w:szCs w:val="24"/>
        </w:rPr>
        <w:t xml:space="preserve">, e suas </w:t>
      </w:r>
      <w:proofErr w:type="gramStart"/>
      <w:r w:rsidR="00970DF9">
        <w:rPr>
          <w:sz w:val="24"/>
          <w:szCs w:val="24"/>
        </w:rPr>
        <w:t>obras</w:t>
      </w:r>
      <w:proofErr w:type="gramEnd"/>
    </w:p>
    <w:p w:rsidR="00A10313" w:rsidRDefault="00A10313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Antonio Francisco Lisboa (</w:t>
      </w:r>
      <w:r w:rsidR="0008305D">
        <w:rPr>
          <w:sz w:val="24"/>
          <w:szCs w:val="24"/>
        </w:rPr>
        <w:t>*29/8/1730 +</w:t>
      </w:r>
      <w:r>
        <w:rPr>
          <w:sz w:val="24"/>
          <w:szCs w:val="24"/>
        </w:rPr>
        <w:t>18/11/1814), filho bastardo do português Manuel Francisco Lisboa (+1767), carpinteiro e mestre de obras, e sua escrava Isabel. Teria nascido na A</w:t>
      </w:r>
      <w:r w:rsidR="0008305D">
        <w:rPr>
          <w:sz w:val="24"/>
          <w:szCs w:val="24"/>
        </w:rPr>
        <w:t>plicação do Bom Sucesso, próximo a Ouro Preto</w:t>
      </w:r>
      <w:r>
        <w:rPr>
          <w:sz w:val="24"/>
          <w:szCs w:val="24"/>
        </w:rPr>
        <w:t xml:space="preserve">. </w:t>
      </w:r>
      <w:r w:rsidR="00062425">
        <w:rPr>
          <w:sz w:val="24"/>
          <w:szCs w:val="24"/>
        </w:rPr>
        <w:t xml:space="preserve">Além de Antônio, </w:t>
      </w:r>
      <w:r w:rsidR="005967EC">
        <w:rPr>
          <w:sz w:val="24"/>
          <w:szCs w:val="24"/>
        </w:rPr>
        <w:t xml:space="preserve">Manuel Lisboa </w:t>
      </w:r>
      <w:r w:rsidR="00062425">
        <w:rPr>
          <w:sz w:val="24"/>
          <w:szCs w:val="24"/>
        </w:rPr>
        <w:t>teve outros dois filhos</w:t>
      </w:r>
      <w:r w:rsidR="005967EC" w:rsidRPr="005967EC">
        <w:rPr>
          <w:sz w:val="24"/>
          <w:szCs w:val="24"/>
        </w:rPr>
        <w:t xml:space="preserve"> </w:t>
      </w:r>
      <w:r w:rsidR="005967EC">
        <w:rPr>
          <w:sz w:val="24"/>
          <w:szCs w:val="24"/>
        </w:rPr>
        <w:t>com Isabel</w:t>
      </w:r>
      <w:r w:rsidR="00062425">
        <w:rPr>
          <w:sz w:val="24"/>
          <w:szCs w:val="24"/>
        </w:rPr>
        <w:t>, os quais não foram reconhecidos em seu testamento redigido em 1766.</w:t>
      </w:r>
    </w:p>
    <w:p w:rsidR="00BB2091" w:rsidRDefault="00062425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Manuel Francisco Lisboa era casado com Antonia Maria de São Pedro, natural de Funchal, nos Açores, com quem teve quatro filhos legítimos: Maria da Conceição, Joaquina Francisca, Madalena Teresa de Jesus e Felix Antonio Lisboa. </w:t>
      </w:r>
    </w:p>
    <w:p w:rsidR="00062425" w:rsidRDefault="00BB2091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Felix tornou-se padre </w:t>
      </w:r>
      <w:proofErr w:type="gramStart"/>
      <w:r w:rsidR="000623BD">
        <w:rPr>
          <w:sz w:val="24"/>
          <w:szCs w:val="24"/>
        </w:rPr>
        <w:t>à</w:t>
      </w:r>
      <w:r>
        <w:rPr>
          <w:sz w:val="24"/>
          <w:szCs w:val="24"/>
        </w:rPr>
        <w:t>s custas</w:t>
      </w:r>
      <w:proofErr w:type="gramEnd"/>
      <w:r>
        <w:rPr>
          <w:sz w:val="24"/>
          <w:szCs w:val="24"/>
        </w:rPr>
        <w:t xml:space="preserve"> do irmão bastardo</w:t>
      </w:r>
      <w:r w:rsidR="000624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62425">
        <w:rPr>
          <w:sz w:val="24"/>
          <w:szCs w:val="24"/>
        </w:rPr>
        <w:t>Aleijadinho</w:t>
      </w:r>
      <w:r>
        <w:rPr>
          <w:sz w:val="24"/>
          <w:szCs w:val="24"/>
        </w:rPr>
        <w:t>)</w:t>
      </w:r>
      <w:r w:rsidR="00062425">
        <w:rPr>
          <w:sz w:val="24"/>
          <w:szCs w:val="24"/>
        </w:rPr>
        <w:t>, pois, era um de seus discípulos de esculturas, mas nunca conseguiu se destacar nem mostrar talento artístico. Mesmo assim deixou algumas obras, em baixo-relevo, policromadas, nas igrejas do Bom Jesus de Matozinhos e na de S. Francisco, ambas em Ouro Preto.</w:t>
      </w:r>
    </w:p>
    <w:p w:rsidR="00BB2091" w:rsidRDefault="00BB2091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6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Antonio Francisco Lisboa, em 15 de julho de 1750, aos vinte anos</w:t>
      </w:r>
      <w:proofErr w:type="gramStart"/>
      <w:r>
        <w:rPr>
          <w:sz w:val="24"/>
          <w:szCs w:val="24"/>
        </w:rPr>
        <w:t>, ingressou-se</w:t>
      </w:r>
      <w:proofErr w:type="gramEnd"/>
      <w:r>
        <w:rPr>
          <w:sz w:val="24"/>
          <w:szCs w:val="24"/>
        </w:rPr>
        <w:t xml:space="preserve"> no </w:t>
      </w:r>
      <w:proofErr w:type="spellStart"/>
      <w:r w:rsidRPr="00A46CA1">
        <w:rPr>
          <w:i/>
          <w:sz w:val="24"/>
          <w:szCs w:val="24"/>
        </w:rPr>
        <w:t>Hospitium</w:t>
      </w:r>
      <w:proofErr w:type="spellEnd"/>
      <w:r w:rsidRPr="00A46CA1">
        <w:rPr>
          <w:i/>
          <w:sz w:val="24"/>
          <w:szCs w:val="24"/>
        </w:rPr>
        <w:t xml:space="preserve"> </w:t>
      </w:r>
      <w:proofErr w:type="spellStart"/>
      <w:r w:rsidRPr="00A46CA1">
        <w:rPr>
          <w:i/>
          <w:sz w:val="24"/>
          <w:szCs w:val="24"/>
        </w:rPr>
        <w:t>Hierusalemem</w:t>
      </w:r>
      <w:proofErr w:type="spellEnd"/>
      <w:r>
        <w:rPr>
          <w:sz w:val="24"/>
          <w:szCs w:val="24"/>
        </w:rPr>
        <w:t xml:space="preserve"> de Ouro Preto</w:t>
      </w:r>
      <w:r w:rsidR="00740AFA">
        <w:rPr>
          <w:sz w:val="24"/>
          <w:szCs w:val="24"/>
        </w:rPr>
        <w:t xml:space="preserve">, onde, durante </w:t>
      </w:r>
      <w:r w:rsidR="004F422A">
        <w:rPr>
          <w:sz w:val="24"/>
          <w:szCs w:val="24"/>
        </w:rPr>
        <w:t xml:space="preserve">nove anos estudou e recebeu formação para integrar aos </w:t>
      </w:r>
      <w:r w:rsidR="00740AFA">
        <w:rPr>
          <w:sz w:val="24"/>
          <w:szCs w:val="24"/>
        </w:rPr>
        <w:t>“</w:t>
      </w:r>
      <w:r w:rsidR="004F422A" w:rsidRPr="005967EC">
        <w:rPr>
          <w:i/>
          <w:sz w:val="24"/>
          <w:szCs w:val="24"/>
        </w:rPr>
        <w:t>irmãos leigos professos</w:t>
      </w:r>
      <w:r w:rsidR="004F422A">
        <w:rPr>
          <w:i/>
          <w:sz w:val="24"/>
          <w:szCs w:val="24"/>
        </w:rPr>
        <w:t xml:space="preserve"> da Ordem </w:t>
      </w:r>
      <w:proofErr w:type="gramStart"/>
      <w:r w:rsidR="004F422A">
        <w:rPr>
          <w:i/>
          <w:sz w:val="24"/>
          <w:szCs w:val="24"/>
        </w:rPr>
        <w:t>Terceira Franciscana, revestidos de hábitos em regime de comunidade religiosa</w:t>
      </w:r>
      <w:r w:rsidR="00740AFA">
        <w:rPr>
          <w:sz w:val="24"/>
          <w:szCs w:val="24"/>
        </w:rPr>
        <w:t>”</w:t>
      </w:r>
      <w:proofErr w:type="gramEnd"/>
      <w:r w:rsidR="004F422A">
        <w:rPr>
          <w:sz w:val="24"/>
          <w:szCs w:val="24"/>
        </w:rPr>
        <w:t xml:space="preserve"> e eram instruídos na “</w:t>
      </w:r>
      <w:r w:rsidR="004F422A" w:rsidRPr="00A46CA1">
        <w:rPr>
          <w:i/>
          <w:sz w:val="24"/>
          <w:szCs w:val="24"/>
        </w:rPr>
        <w:t>gramática, latim, matemática, solfa, noções de filosofia e teologia, História sagrada</w:t>
      </w:r>
      <w:r w:rsidR="004F422A">
        <w:rPr>
          <w:sz w:val="24"/>
          <w:szCs w:val="24"/>
        </w:rPr>
        <w:t>”. Além dessa formação teórica, havia também formação profissional</w:t>
      </w:r>
      <w:r w:rsidR="00A46CA1">
        <w:rPr>
          <w:sz w:val="24"/>
          <w:szCs w:val="24"/>
        </w:rPr>
        <w:t xml:space="preserve"> em “</w:t>
      </w:r>
      <w:r w:rsidR="00A46CA1" w:rsidRPr="00A46CA1">
        <w:rPr>
          <w:i/>
          <w:sz w:val="24"/>
          <w:szCs w:val="24"/>
        </w:rPr>
        <w:t>ofícios mecânicos, teórico e pratico aplicado na arte de carpintaria, arquitetura, pintura, escultura, serralheria, fundição, olaria, sapataria e alfaiataria</w:t>
      </w:r>
      <w:r w:rsidR="00A46CA1">
        <w:rPr>
          <w:sz w:val="24"/>
          <w:szCs w:val="24"/>
        </w:rPr>
        <w:t>”.</w:t>
      </w:r>
      <w:r w:rsidR="00740AFA">
        <w:rPr>
          <w:rStyle w:val="Refdenotaderodap"/>
          <w:sz w:val="24"/>
          <w:szCs w:val="24"/>
        </w:rPr>
        <w:footnoteReference w:id="1"/>
      </w:r>
      <w:r w:rsidR="00740AFA">
        <w:rPr>
          <w:sz w:val="24"/>
          <w:szCs w:val="24"/>
        </w:rPr>
        <w:t xml:space="preserve"> </w:t>
      </w:r>
      <w:r w:rsidR="00A46CA1">
        <w:rPr>
          <w:sz w:val="24"/>
          <w:szCs w:val="24"/>
        </w:rPr>
        <w:t>Num inventário de 1780, no “</w:t>
      </w:r>
      <w:proofErr w:type="spellStart"/>
      <w:r w:rsidR="00A46CA1">
        <w:rPr>
          <w:sz w:val="24"/>
          <w:szCs w:val="24"/>
        </w:rPr>
        <w:t>Hospitium</w:t>
      </w:r>
      <w:proofErr w:type="spellEnd"/>
      <w:r w:rsidR="00A46CA1">
        <w:rPr>
          <w:sz w:val="24"/>
          <w:szCs w:val="24"/>
        </w:rPr>
        <w:t>” de Ouro Preto, constava em sua Biblioteca “</w:t>
      </w:r>
      <w:r w:rsidR="00A46CA1" w:rsidRPr="003C399C">
        <w:rPr>
          <w:i/>
          <w:sz w:val="24"/>
          <w:szCs w:val="24"/>
        </w:rPr>
        <w:t xml:space="preserve">683 volumes, editados em português, latim, italiano, alemão, francês e espanhol, destacando-se 94 obras especializadas em arte, engenharia e ofícios mecânicos, inclusive bíblias e missais, </w:t>
      </w:r>
      <w:proofErr w:type="spellStart"/>
      <w:r w:rsidR="00A46CA1" w:rsidRPr="003C399C">
        <w:rPr>
          <w:i/>
          <w:sz w:val="24"/>
          <w:szCs w:val="24"/>
        </w:rPr>
        <w:t>incunábulos</w:t>
      </w:r>
      <w:proofErr w:type="spellEnd"/>
      <w:r w:rsidR="00A46CA1" w:rsidRPr="003C399C">
        <w:rPr>
          <w:i/>
          <w:sz w:val="24"/>
          <w:szCs w:val="24"/>
        </w:rPr>
        <w:t xml:space="preserve"> inestimáveis contendo gravuras sacras e profanas</w:t>
      </w:r>
      <w:r w:rsidR="003C399C" w:rsidRPr="003C399C">
        <w:rPr>
          <w:i/>
          <w:sz w:val="24"/>
          <w:szCs w:val="24"/>
        </w:rPr>
        <w:t xml:space="preserve">, reproduções de composições célebres que, certamente, serviam de fonte inesgotável de inspiração, tanto aos mestres como </w:t>
      </w:r>
      <w:r w:rsidR="00515384">
        <w:rPr>
          <w:i/>
          <w:sz w:val="24"/>
          <w:szCs w:val="24"/>
        </w:rPr>
        <w:t xml:space="preserve">aos </w:t>
      </w:r>
      <w:r w:rsidR="003C399C" w:rsidRPr="003C399C">
        <w:rPr>
          <w:i/>
          <w:sz w:val="24"/>
          <w:szCs w:val="24"/>
        </w:rPr>
        <w:t>alunos</w:t>
      </w:r>
      <w:r w:rsidR="003C399C">
        <w:rPr>
          <w:sz w:val="24"/>
          <w:szCs w:val="24"/>
        </w:rPr>
        <w:t>”</w:t>
      </w:r>
      <w:r w:rsidR="00BC0960">
        <w:rPr>
          <w:sz w:val="24"/>
          <w:szCs w:val="24"/>
        </w:rPr>
        <w:t>.</w:t>
      </w:r>
      <w:r w:rsidR="00515384">
        <w:rPr>
          <w:rStyle w:val="Refdenotaderodap"/>
          <w:sz w:val="24"/>
          <w:szCs w:val="24"/>
        </w:rPr>
        <w:footnoteReference w:id="2"/>
      </w:r>
    </w:p>
    <w:p w:rsidR="00515384" w:rsidRDefault="00233214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F0A85">
        <w:rPr>
          <w:sz w:val="24"/>
          <w:szCs w:val="24"/>
        </w:rPr>
        <w:t xml:space="preserve">  </w:t>
      </w:r>
      <w:r w:rsidR="00CA234C">
        <w:rPr>
          <w:sz w:val="24"/>
          <w:szCs w:val="24"/>
        </w:rPr>
        <w:t xml:space="preserve"> </w:t>
      </w:r>
      <w:r w:rsidR="008F0A85">
        <w:rPr>
          <w:sz w:val="24"/>
          <w:szCs w:val="24"/>
        </w:rPr>
        <w:t xml:space="preserve"> </w:t>
      </w:r>
      <w:r>
        <w:rPr>
          <w:sz w:val="24"/>
          <w:szCs w:val="24"/>
        </w:rPr>
        <w:t>Antônio Lisboa, “</w:t>
      </w:r>
      <w:r w:rsidRPr="008F0A85">
        <w:rPr>
          <w:i/>
          <w:sz w:val="24"/>
          <w:szCs w:val="24"/>
        </w:rPr>
        <w:t>teve como mestres</w:t>
      </w:r>
      <w:r w:rsidR="008F0A85" w:rsidRPr="008F0A85">
        <w:rPr>
          <w:i/>
          <w:sz w:val="24"/>
          <w:szCs w:val="24"/>
        </w:rPr>
        <w:t>, os mais renomados profissionais de seu tempo: Frei Gaspar de Santa Tereza (formado em engenharia e arquitetura antes de ingressar na vida monástica); Luís Fernandes Calheiros (carpinteiro); Manuel Francisco Lisboa (pedreiro); João Gomes Batista (desenhista e gravador); José Pereira dos Santos (arquiteto) e Filipe Vieira (entalhador)</w:t>
      </w:r>
      <w:r w:rsidR="008F0A85">
        <w:rPr>
          <w:sz w:val="24"/>
          <w:szCs w:val="24"/>
        </w:rPr>
        <w:t>”.</w:t>
      </w:r>
      <w:proofErr w:type="gramStart"/>
      <w:r w:rsidR="008F0A85">
        <w:rPr>
          <w:rStyle w:val="Refdenotaderodap"/>
          <w:sz w:val="24"/>
          <w:szCs w:val="24"/>
        </w:rPr>
        <w:footnoteReference w:id="3"/>
      </w:r>
      <w:proofErr w:type="gramEnd"/>
      <w:r w:rsidR="008F0A85">
        <w:rPr>
          <w:sz w:val="24"/>
          <w:szCs w:val="24"/>
        </w:rPr>
        <w:t xml:space="preserve">   </w:t>
      </w:r>
    </w:p>
    <w:p w:rsidR="00062425" w:rsidRDefault="00062425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A234C">
        <w:rPr>
          <w:sz w:val="24"/>
          <w:szCs w:val="24"/>
        </w:rPr>
        <w:t xml:space="preserve">  Em 26 de junho de 1759, aos 29 anos de idade, desligou-se dos Irmãos da Terra Santa, mas continuou </w:t>
      </w:r>
      <w:r w:rsidR="00922984">
        <w:rPr>
          <w:sz w:val="24"/>
          <w:szCs w:val="24"/>
        </w:rPr>
        <w:t xml:space="preserve">com </w:t>
      </w:r>
      <w:r w:rsidR="00CA234C">
        <w:rPr>
          <w:sz w:val="24"/>
          <w:szCs w:val="24"/>
        </w:rPr>
        <w:t>a sua maneira de trajar, “</w:t>
      </w:r>
      <w:r w:rsidR="00CA234C" w:rsidRPr="00673CE5">
        <w:rPr>
          <w:i/>
          <w:sz w:val="24"/>
          <w:szCs w:val="24"/>
        </w:rPr>
        <w:t xml:space="preserve">simples e humilde, </w:t>
      </w:r>
      <w:r w:rsidR="00CA234C" w:rsidRPr="00673CE5">
        <w:rPr>
          <w:i/>
          <w:sz w:val="24"/>
          <w:szCs w:val="24"/>
        </w:rPr>
        <w:lastRenderedPageBreak/>
        <w:t xml:space="preserve">semelhante aos frades esmoleres: chapéu de feltro escuro, copa alta e aba larga, provido de barbicacho; </w:t>
      </w:r>
      <w:proofErr w:type="spellStart"/>
      <w:r w:rsidR="00CA234C" w:rsidRPr="00673CE5">
        <w:rPr>
          <w:i/>
          <w:sz w:val="24"/>
          <w:szCs w:val="24"/>
        </w:rPr>
        <w:t>estamenha</w:t>
      </w:r>
      <w:proofErr w:type="spellEnd"/>
      <w:r w:rsidR="00CA234C" w:rsidRPr="00673CE5">
        <w:rPr>
          <w:i/>
          <w:sz w:val="24"/>
          <w:szCs w:val="24"/>
        </w:rPr>
        <w:t xml:space="preserve"> </w:t>
      </w:r>
      <w:proofErr w:type="spellStart"/>
      <w:r w:rsidR="00CA234C" w:rsidRPr="00673CE5">
        <w:rPr>
          <w:i/>
          <w:sz w:val="24"/>
          <w:szCs w:val="24"/>
        </w:rPr>
        <w:t>marron</w:t>
      </w:r>
      <w:proofErr w:type="spellEnd"/>
      <w:r w:rsidR="00CA234C" w:rsidRPr="00673CE5">
        <w:rPr>
          <w:i/>
          <w:sz w:val="24"/>
          <w:szCs w:val="24"/>
        </w:rPr>
        <w:t xml:space="preserve"> de tecido rústico, comprida até o artelho e cingida, na cintura, por um cordão trançado, em cujas extremidades pedem os nós característicos</w:t>
      </w:r>
      <w:r w:rsidR="00673CE5" w:rsidRPr="00673CE5">
        <w:rPr>
          <w:i/>
          <w:sz w:val="24"/>
          <w:szCs w:val="24"/>
        </w:rPr>
        <w:t xml:space="preserve"> da simbologia fr</w:t>
      </w:r>
      <w:r w:rsidR="009F3CC8">
        <w:rPr>
          <w:i/>
          <w:sz w:val="24"/>
          <w:szCs w:val="24"/>
        </w:rPr>
        <w:t>anciscana; crucifixo ao peito; cas</w:t>
      </w:r>
      <w:r w:rsidR="00673CE5" w:rsidRPr="00673CE5">
        <w:rPr>
          <w:i/>
          <w:sz w:val="24"/>
          <w:szCs w:val="24"/>
        </w:rPr>
        <w:t xml:space="preserve">acão de lã, amplo e longo, com capuz preso à gola; alpargatas de </w:t>
      </w:r>
      <w:proofErr w:type="spellStart"/>
      <w:r w:rsidR="00673CE5" w:rsidRPr="00673CE5">
        <w:rPr>
          <w:i/>
          <w:sz w:val="24"/>
          <w:szCs w:val="24"/>
        </w:rPr>
        <w:t>atanado</w:t>
      </w:r>
      <w:proofErr w:type="spellEnd"/>
      <w:r w:rsidR="00673CE5" w:rsidRPr="00673CE5">
        <w:rPr>
          <w:i/>
          <w:sz w:val="24"/>
          <w:szCs w:val="24"/>
        </w:rPr>
        <w:t xml:space="preserve"> ou </w:t>
      </w:r>
      <w:proofErr w:type="spellStart"/>
      <w:r w:rsidR="00673CE5" w:rsidRPr="00673CE5">
        <w:rPr>
          <w:i/>
          <w:sz w:val="24"/>
          <w:szCs w:val="24"/>
        </w:rPr>
        <w:t>sapatorras</w:t>
      </w:r>
      <w:proofErr w:type="spellEnd"/>
      <w:r w:rsidR="00673CE5" w:rsidRPr="00673CE5">
        <w:rPr>
          <w:i/>
          <w:sz w:val="24"/>
          <w:szCs w:val="24"/>
        </w:rPr>
        <w:t xml:space="preserve"> de couro cru; e bordão de jacarandá ferrado na ponta, que lhe servia de amparo e arma de defesa pessoal.</w:t>
      </w:r>
      <w:r w:rsidR="00673CE5">
        <w:rPr>
          <w:sz w:val="24"/>
          <w:szCs w:val="24"/>
        </w:rPr>
        <w:t>”</w:t>
      </w:r>
      <w:proofErr w:type="gramStart"/>
      <w:r w:rsidR="00673CE5">
        <w:rPr>
          <w:rStyle w:val="Refdenotaderodap"/>
          <w:sz w:val="24"/>
          <w:szCs w:val="24"/>
        </w:rPr>
        <w:footnoteReference w:id="4"/>
      </w:r>
      <w:proofErr w:type="gramEnd"/>
    </w:p>
    <w:p w:rsidR="00922984" w:rsidRDefault="009F4D97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22984">
        <w:rPr>
          <w:sz w:val="24"/>
          <w:szCs w:val="24"/>
        </w:rPr>
        <w:t xml:space="preserve">Aos poucos Antonio Francisco Lisboa tornou-se arquiteto e escultor famoso. Ganhava ½ oitava de ouro por dia (=1,794 </w:t>
      </w:r>
      <w:proofErr w:type="spellStart"/>
      <w:r w:rsidR="00922984">
        <w:rPr>
          <w:sz w:val="24"/>
          <w:szCs w:val="24"/>
        </w:rPr>
        <w:t>gramos</w:t>
      </w:r>
      <w:proofErr w:type="spellEnd"/>
      <w:r w:rsidR="00922984">
        <w:rPr>
          <w:sz w:val="24"/>
          <w:szCs w:val="24"/>
        </w:rPr>
        <w:t xml:space="preserve"> = 1$500,00 = )</w:t>
      </w:r>
      <w:r>
        <w:rPr>
          <w:sz w:val="24"/>
          <w:szCs w:val="24"/>
        </w:rPr>
        <w:t xml:space="preserve">. Possuía duas casas residenciais e quatro escravos: Maurício: entalhador, Agostinho: entalhador, Januário: servente e carregador, e Ana Angola: doméstica. </w:t>
      </w:r>
    </w:p>
    <w:p w:rsidR="00EE3006" w:rsidRDefault="00EE3006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8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Parece-nos que seus primeiros trabalhos como autônomo foi no Sul de Minas. P</w:t>
      </w:r>
      <w:r w:rsidR="00815C7A">
        <w:rPr>
          <w:sz w:val="24"/>
          <w:szCs w:val="24"/>
        </w:rPr>
        <w:t>ois</w:t>
      </w:r>
      <w:r>
        <w:rPr>
          <w:sz w:val="24"/>
          <w:szCs w:val="24"/>
        </w:rPr>
        <w:t>, no testamento</w:t>
      </w:r>
      <w:r w:rsidR="00815C7A">
        <w:rPr>
          <w:sz w:val="24"/>
          <w:szCs w:val="24"/>
        </w:rPr>
        <w:t xml:space="preserve"> (9/6/1759)</w:t>
      </w:r>
      <w:r>
        <w:rPr>
          <w:sz w:val="24"/>
          <w:szCs w:val="24"/>
        </w:rPr>
        <w:t xml:space="preserve"> do cap. Anto</w:t>
      </w:r>
      <w:r w:rsidR="00815C7A">
        <w:rPr>
          <w:sz w:val="24"/>
          <w:szCs w:val="24"/>
        </w:rPr>
        <w:t>nio Viveiros de Oliveira, dentre outras declarações</w:t>
      </w:r>
      <w:r>
        <w:rPr>
          <w:sz w:val="24"/>
          <w:szCs w:val="24"/>
        </w:rPr>
        <w:t xml:space="preserve"> aparece</w:t>
      </w:r>
      <w:r w:rsidR="00815C7A">
        <w:rPr>
          <w:sz w:val="24"/>
          <w:szCs w:val="24"/>
        </w:rPr>
        <w:t>: “</w:t>
      </w:r>
      <w:r w:rsidR="00815C7A" w:rsidRPr="00815C7A">
        <w:rPr>
          <w:i/>
          <w:sz w:val="24"/>
          <w:szCs w:val="24"/>
        </w:rPr>
        <w:t>Declaro que</w:t>
      </w:r>
      <w:r w:rsidR="00815C7A">
        <w:rPr>
          <w:i/>
          <w:sz w:val="24"/>
          <w:szCs w:val="24"/>
        </w:rPr>
        <w:t xml:space="preserve"> Antonio Francisco</w:t>
      </w:r>
      <w:r w:rsidRPr="00815C7A">
        <w:rPr>
          <w:i/>
          <w:sz w:val="24"/>
          <w:szCs w:val="24"/>
        </w:rPr>
        <w:t xml:space="preserve"> Lisboa</w:t>
      </w:r>
      <w:r w:rsidR="00815C7A" w:rsidRPr="00815C7A">
        <w:rPr>
          <w:i/>
          <w:sz w:val="24"/>
          <w:szCs w:val="24"/>
        </w:rPr>
        <w:t xml:space="preserve"> me deve dez mil réis os quais aplico para reparar </w:t>
      </w:r>
      <w:r w:rsidRPr="00815C7A">
        <w:rPr>
          <w:i/>
          <w:sz w:val="24"/>
          <w:szCs w:val="24"/>
        </w:rPr>
        <w:t>a Capela de Nossa Senhora da Penha</w:t>
      </w:r>
      <w:r w:rsidR="00815C7A" w:rsidRPr="00815C7A">
        <w:rPr>
          <w:i/>
          <w:sz w:val="24"/>
          <w:szCs w:val="24"/>
        </w:rPr>
        <w:t xml:space="preserve"> de França</w:t>
      </w:r>
      <w:r w:rsidR="00815C7A">
        <w:rPr>
          <w:sz w:val="24"/>
          <w:szCs w:val="24"/>
        </w:rPr>
        <w:t>”</w:t>
      </w:r>
      <w:r w:rsidR="00815C7A">
        <w:rPr>
          <w:rStyle w:val="Refdenotaderodap"/>
          <w:sz w:val="24"/>
          <w:szCs w:val="24"/>
        </w:rPr>
        <w:footnoteReference w:id="5"/>
      </w:r>
      <w:r>
        <w:rPr>
          <w:sz w:val="24"/>
          <w:szCs w:val="24"/>
        </w:rPr>
        <w:t xml:space="preserve">, </w:t>
      </w:r>
      <w:r w:rsidR="00815C7A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Bairro da Boa Vista, na Freguesia de Pouso Alto-MG. </w:t>
      </w:r>
      <w:r w:rsidR="00815C7A">
        <w:rPr>
          <w:sz w:val="24"/>
          <w:szCs w:val="24"/>
        </w:rPr>
        <w:t xml:space="preserve">O desejo do capitão era reformar a dita Capela que ele zelava desde 1737, porém, veio </w:t>
      </w:r>
      <w:proofErr w:type="gramStart"/>
      <w:r w:rsidR="00815C7A">
        <w:rPr>
          <w:sz w:val="24"/>
          <w:szCs w:val="24"/>
        </w:rPr>
        <w:t>a</w:t>
      </w:r>
      <w:proofErr w:type="gramEnd"/>
      <w:r w:rsidR="00815C7A">
        <w:rPr>
          <w:sz w:val="24"/>
          <w:szCs w:val="24"/>
        </w:rPr>
        <w:t xml:space="preserve"> falecer dez dias depois de redigir seu testamento e foi sepultado na mesma</w:t>
      </w:r>
      <w:r w:rsidR="00C85AC2">
        <w:rPr>
          <w:sz w:val="24"/>
          <w:szCs w:val="24"/>
        </w:rPr>
        <w:t>, em 19</w:t>
      </w:r>
      <w:r w:rsidR="0034747D">
        <w:rPr>
          <w:sz w:val="24"/>
          <w:szCs w:val="24"/>
        </w:rPr>
        <w:t>/6/1759</w:t>
      </w:r>
      <w:r w:rsidR="00815C7A">
        <w:rPr>
          <w:sz w:val="24"/>
          <w:szCs w:val="24"/>
        </w:rPr>
        <w:t>.</w:t>
      </w:r>
    </w:p>
    <w:p w:rsidR="001E47A3" w:rsidRDefault="004A3293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São muitas as obras de Aleijadinho e de sua Escola. As cidades que elas mais figuram são: Ouro Preto, São João Del Rei, Mariana, Barão de Cocais, Nova Lima (Congonhas do Sabará), Santa Luzia e Congonhas do Campo. Sabendo que em muitas outras cidades mineiras que nasceram nos Tempos Coloniais encontramos obras com características do Aleijadinho: portas, frontispícios, altares e imagens sacras. Há muitas obras dele no Sul de Minas e </w:t>
      </w:r>
      <w:r w:rsidR="008C36BE">
        <w:rPr>
          <w:sz w:val="24"/>
          <w:szCs w:val="24"/>
        </w:rPr>
        <w:t xml:space="preserve">até no </w:t>
      </w:r>
      <w:r>
        <w:rPr>
          <w:sz w:val="24"/>
          <w:szCs w:val="24"/>
        </w:rPr>
        <w:t xml:space="preserve">Vale do Paraíba Paulista. </w:t>
      </w:r>
    </w:p>
    <w:p w:rsidR="0002788B" w:rsidRDefault="009F4D97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Quando </w:t>
      </w:r>
      <w:r w:rsidR="0002788B">
        <w:rPr>
          <w:sz w:val="24"/>
          <w:szCs w:val="24"/>
        </w:rPr>
        <w:t>esteve no Rio de Janeiro,</w:t>
      </w:r>
      <w:r>
        <w:rPr>
          <w:sz w:val="24"/>
          <w:szCs w:val="24"/>
        </w:rPr>
        <w:t xml:space="preserve"> 1766</w:t>
      </w:r>
      <w:r w:rsidR="0002788B">
        <w:rPr>
          <w:sz w:val="24"/>
          <w:szCs w:val="24"/>
        </w:rPr>
        <w:t xml:space="preserve"> e outras épocas</w:t>
      </w:r>
      <w:r w:rsidR="005D5A4C">
        <w:rPr>
          <w:sz w:val="24"/>
          <w:szCs w:val="24"/>
        </w:rPr>
        <w:t>, inclusive quando teve um filho natural com</w:t>
      </w:r>
      <w:r w:rsidR="00D857D0">
        <w:rPr>
          <w:sz w:val="24"/>
          <w:szCs w:val="24"/>
        </w:rPr>
        <w:t xml:space="preserve"> </w:t>
      </w:r>
      <w:proofErr w:type="spellStart"/>
      <w:r w:rsidR="00D857D0">
        <w:rPr>
          <w:sz w:val="24"/>
          <w:szCs w:val="24"/>
        </w:rPr>
        <w:t>Narcisa</w:t>
      </w:r>
      <w:proofErr w:type="spellEnd"/>
      <w:r w:rsidR="00D857D0">
        <w:rPr>
          <w:sz w:val="24"/>
          <w:szCs w:val="24"/>
        </w:rPr>
        <w:t xml:space="preserve"> Rodrigues da Conceição, cabra forra</w:t>
      </w:r>
      <w:r w:rsidR="00402F48">
        <w:rPr>
          <w:sz w:val="24"/>
          <w:szCs w:val="24"/>
        </w:rPr>
        <w:t xml:space="preserve">, chamado </w:t>
      </w:r>
      <w:r w:rsidR="005D5A4C">
        <w:rPr>
          <w:sz w:val="24"/>
          <w:szCs w:val="24"/>
        </w:rPr>
        <w:t>Manuel Francisco Lisboa (Neto),</w:t>
      </w:r>
      <w:r w:rsidR="00D857D0">
        <w:rPr>
          <w:sz w:val="24"/>
          <w:szCs w:val="24"/>
        </w:rPr>
        <w:t xml:space="preserve"> </w:t>
      </w:r>
      <w:r w:rsidR="005D5A4C">
        <w:rPr>
          <w:sz w:val="24"/>
          <w:szCs w:val="24"/>
        </w:rPr>
        <w:t>o qual foi batizado em 23/1/1777.  P</w:t>
      </w:r>
      <w:r w:rsidR="00D857D0">
        <w:rPr>
          <w:sz w:val="24"/>
          <w:szCs w:val="24"/>
        </w:rPr>
        <w:t xml:space="preserve">osteriormente, </w:t>
      </w:r>
      <w:r w:rsidR="005D5A4C">
        <w:rPr>
          <w:sz w:val="24"/>
          <w:szCs w:val="24"/>
        </w:rPr>
        <w:t xml:space="preserve">a mãe fez um apelo judicial e o menino foi reconhecido como filho. Mais tarde </w:t>
      </w:r>
      <w:r w:rsidR="00D857D0">
        <w:rPr>
          <w:sz w:val="24"/>
          <w:szCs w:val="24"/>
        </w:rPr>
        <w:t>foi trabalhar com seu pai</w:t>
      </w:r>
      <w:r w:rsidR="005D5A4C">
        <w:rPr>
          <w:sz w:val="24"/>
          <w:szCs w:val="24"/>
        </w:rPr>
        <w:t>, nas Minas Gerais</w:t>
      </w:r>
      <w:r w:rsidR="00D857D0">
        <w:rPr>
          <w:sz w:val="24"/>
          <w:szCs w:val="24"/>
        </w:rPr>
        <w:t xml:space="preserve">. </w:t>
      </w:r>
      <w:r w:rsidR="004A3293">
        <w:rPr>
          <w:sz w:val="24"/>
          <w:szCs w:val="24"/>
        </w:rPr>
        <w:t>E n</w:t>
      </w:r>
      <w:r w:rsidR="00D857D0">
        <w:rPr>
          <w:sz w:val="24"/>
          <w:szCs w:val="24"/>
        </w:rPr>
        <w:t>o censo de 31 de agosto de 1804, em Ouro Preto, ele aparece c</w:t>
      </w:r>
      <w:r w:rsidR="0002788B">
        <w:rPr>
          <w:sz w:val="24"/>
          <w:szCs w:val="24"/>
        </w:rPr>
        <w:t>om 2</w:t>
      </w:r>
      <w:r w:rsidR="00D857D0">
        <w:rPr>
          <w:sz w:val="24"/>
          <w:szCs w:val="24"/>
        </w:rPr>
        <w:t xml:space="preserve">9 anos, </w:t>
      </w:r>
      <w:r w:rsidR="005E0607">
        <w:rPr>
          <w:sz w:val="24"/>
          <w:szCs w:val="24"/>
        </w:rPr>
        <w:t xml:space="preserve">pardo, escultor, </w:t>
      </w:r>
      <w:r w:rsidR="00D857D0">
        <w:rPr>
          <w:sz w:val="24"/>
          <w:szCs w:val="24"/>
        </w:rPr>
        <w:t xml:space="preserve">casado com Joana Francisca de Araujo Correa, 34 anos, </w:t>
      </w:r>
      <w:r w:rsidR="005E0607">
        <w:rPr>
          <w:sz w:val="24"/>
          <w:szCs w:val="24"/>
        </w:rPr>
        <w:t xml:space="preserve">e o filhinho de um ano de idade. O casal residia como agregados da crioula Francisca Lopes Ferreira, 60 anos. </w:t>
      </w:r>
      <w:r w:rsidR="0002788B">
        <w:rPr>
          <w:sz w:val="24"/>
          <w:szCs w:val="24"/>
        </w:rPr>
        <w:t xml:space="preserve">                     </w:t>
      </w:r>
    </w:p>
    <w:p w:rsidR="00D33C8E" w:rsidRDefault="00406941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0511A">
        <w:rPr>
          <w:sz w:val="24"/>
          <w:szCs w:val="24"/>
        </w:rPr>
        <w:t xml:space="preserve"> </w:t>
      </w:r>
      <w:r w:rsidR="001E47A3">
        <w:rPr>
          <w:sz w:val="24"/>
          <w:szCs w:val="24"/>
        </w:rPr>
        <w:t>Antônio Francisco Lisboa</w:t>
      </w:r>
      <w:r>
        <w:rPr>
          <w:sz w:val="24"/>
          <w:szCs w:val="24"/>
        </w:rPr>
        <w:t xml:space="preserve">, geralmente, </w:t>
      </w:r>
      <w:r w:rsidR="001E47A3">
        <w:rPr>
          <w:sz w:val="24"/>
          <w:szCs w:val="24"/>
        </w:rPr>
        <w:t>e</w:t>
      </w:r>
      <w:r w:rsidR="006C7CE0">
        <w:rPr>
          <w:sz w:val="24"/>
          <w:szCs w:val="24"/>
        </w:rPr>
        <w:t>ra alegre,</w:t>
      </w:r>
      <w:r w:rsidR="001E47A3">
        <w:rPr>
          <w:sz w:val="24"/>
          <w:szCs w:val="24"/>
        </w:rPr>
        <w:t xml:space="preserve"> participava de festas, </w:t>
      </w:r>
      <w:r w:rsidR="006C7CE0">
        <w:rPr>
          <w:sz w:val="24"/>
          <w:szCs w:val="24"/>
        </w:rPr>
        <w:t xml:space="preserve">gostava </w:t>
      </w:r>
      <w:r w:rsidR="001E47A3">
        <w:rPr>
          <w:sz w:val="24"/>
          <w:szCs w:val="24"/>
        </w:rPr>
        <w:t xml:space="preserve">danças e farras. </w:t>
      </w:r>
      <w:r w:rsidR="002C3399">
        <w:rPr>
          <w:sz w:val="24"/>
          <w:szCs w:val="24"/>
        </w:rPr>
        <w:t>De acordo com os relatos de seus contemporâneos,</w:t>
      </w:r>
      <w:r>
        <w:rPr>
          <w:sz w:val="24"/>
          <w:szCs w:val="24"/>
        </w:rPr>
        <w:t xml:space="preserve"> ele</w:t>
      </w:r>
      <w:r w:rsidR="002C3399">
        <w:rPr>
          <w:sz w:val="24"/>
          <w:szCs w:val="24"/>
        </w:rPr>
        <w:t xml:space="preserve"> </w:t>
      </w:r>
      <w:r w:rsidR="001E47A3">
        <w:rPr>
          <w:sz w:val="24"/>
          <w:szCs w:val="24"/>
        </w:rPr>
        <w:t>“</w:t>
      </w:r>
      <w:r w:rsidR="002C3399">
        <w:rPr>
          <w:i/>
          <w:sz w:val="24"/>
          <w:szCs w:val="24"/>
        </w:rPr>
        <w:t>era pard</w:t>
      </w:r>
      <w:r w:rsidR="001E47A3" w:rsidRPr="001E47A3">
        <w:rPr>
          <w:i/>
          <w:sz w:val="24"/>
          <w:szCs w:val="24"/>
        </w:rPr>
        <w:t>o escuro, tinha voz forte,</w:t>
      </w:r>
      <w:r w:rsidR="002C3399">
        <w:rPr>
          <w:i/>
          <w:sz w:val="24"/>
          <w:szCs w:val="24"/>
        </w:rPr>
        <w:t xml:space="preserve"> a fala arrebatada, e o gênio agastado: </w:t>
      </w:r>
      <w:proofErr w:type="gramStart"/>
      <w:r w:rsidR="002C3399">
        <w:rPr>
          <w:i/>
          <w:sz w:val="24"/>
          <w:szCs w:val="24"/>
        </w:rPr>
        <w:t>a</w:t>
      </w:r>
      <w:r w:rsidR="001E47A3" w:rsidRPr="001E47A3">
        <w:rPr>
          <w:i/>
          <w:sz w:val="24"/>
          <w:szCs w:val="24"/>
        </w:rPr>
        <w:t xml:space="preserve"> estatura</w:t>
      </w:r>
      <w:r w:rsidR="002C33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era</w:t>
      </w:r>
      <w:r w:rsidR="001E47A3" w:rsidRPr="001E47A3">
        <w:rPr>
          <w:i/>
          <w:sz w:val="24"/>
          <w:szCs w:val="24"/>
        </w:rPr>
        <w:t xml:space="preserve"> baixa, </w:t>
      </w:r>
      <w:r w:rsidR="002C3399">
        <w:rPr>
          <w:i/>
          <w:sz w:val="24"/>
          <w:szCs w:val="24"/>
        </w:rPr>
        <w:t xml:space="preserve">o </w:t>
      </w:r>
      <w:r w:rsidR="001E47A3" w:rsidRPr="001E47A3">
        <w:rPr>
          <w:i/>
          <w:sz w:val="24"/>
          <w:szCs w:val="24"/>
        </w:rPr>
        <w:t>corpo</w:t>
      </w:r>
      <w:r w:rsidR="002C3399">
        <w:rPr>
          <w:i/>
          <w:sz w:val="24"/>
          <w:szCs w:val="24"/>
        </w:rPr>
        <w:t xml:space="preserve"> cheio e mal configurado</w:t>
      </w:r>
      <w:r w:rsidR="001E47A3" w:rsidRPr="001E47A3">
        <w:rPr>
          <w:i/>
          <w:sz w:val="24"/>
          <w:szCs w:val="24"/>
        </w:rPr>
        <w:t>,</w:t>
      </w:r>
      <w:r w:rsidR="002C3399">
        <w:rPr>
          <w:i/>
          <w:sz w:val="24"/>
          <w:szCs w:val="24"/>
        </w:rPr>
        <w:t xml:space="preserve"> o </w:t>
      </w:r>
      <w:r w:rsidR="001E47A3" w:rsidRPr="001E47A3">
        <w:rPr>
          <w:i/>
          <w:sz w:val="24"/>
          <w:szCs w:val="24"/>
        </w:rPr>
        <w:t>rosto e</w:t>
      </w:r>
      <w:r w:rsidR="002C3399">
        <w:rPr>
          <w:i/>
          <w:sz w:val="24"/>
          <w:szCs w:val="24"/>
        </w:rPr>
        <w:t xml:space="preserve"> a cabeça redondos, e esta volumosa, o</w:t>
      </w:r>
      <w:r w:rsidR="001E47A3" w:rsidRPr="001E47A3">
        <w:rPr>
          <w:i/>
          <w:sz w:val="24"/>
          <w:szCs w:val="24"/>
        </w:rPr>
        <w:t xml:space="preserve"> </w:t>
      </w:r>
      <w:proofErr w:type="spellStart"/>
      <w:r w:rsidR="001E47A3" w:rsidRPr="001E47A3">
        <w:rPr>
          <w:i/>
          <w:sz w:val="24"/>
          <w:szCs w:val="24"/>
        </w:rPr>
        <w:t>cabe</w:t>
      </w:r>
      <w:r w:rsidR="002C3399">
        <w:rPr>
          <w:i/>
          <w:sz w:val="24"/>
          <w:szCs w:val="24"/>
        </w:rPr>
        <w:t>l</w:t>
      </w:r>
      <w:r w:rsidR="001E47A3" w:rsidRPr="001E47A3">
        <w:rPr>
          <w:i/>
          <w:sz w:val="24"/>
          <w:szCs w:val="24"/>
        </w:rPr>
        <w:t>lo</w:t>
      </w:r>
      <w:proofErr w:type="spellEnd"/>
      <w:r w:rsidR="001E47A3" w:rsidRPr="001E47A3">
        <w:rPr>
          <w:i/>
          <w:sz w:val="24"/>
          <w:szCs w:val="24"/>
        </w:rPr>
        <w:t xml:space="preserve"> preto e </w:t>
      </w:r>
      <w:proofErr w:type="spellStart"/>
      <w:r w:rsidR="001E47A3" w:rsidRPr="001E47A3">
        <w:rPr>
          <w:i/>
          <w:sz w:val="24"/>
          <w:szCs w:val="24"/>
        </w:rPr>
        <w:t>a</w:t>
      </w:r>
      <w:r w:rsidR="002C3399">
        <w:rPr>
          <w:i/>
          <w:sz w:val="24"/>
          <w:szCs w:val="24"/>
        </w:rPr>
        <w:t>n</w:t>
      </w:r>
      <w:r w:rsidR="001E47A3" w:rsidRPr="001E47A3">
        <w:rPr>
          <w:i/>
          <w:sz w:val="24"/>
          <w:szCs w:val="24"/>
        </w:rPr>
        <w:t>nelado</w:t>
      </w:r>
      <w:proofErr w:type="spellEnd"/>
      <w:r w:rsidR="001E47A3" w:rsidRPr="001E47A3">
        <w:rPr>
          <w:i/>
          <w:sz w:val="24"/>
          <w:szCs w:val="24"/>
        </w:rPr>
        <w:t xml:space="preserve">, </w:t>
      </w:r>
      <w:r w:rsidR="002C3399">
        <w:rPr>
          <w:i/>
          <w:sz w:val="24"/>
          <w:szCs w:val="24"/>
        </w:rPr>
        <w:t xml:space="preserve">o da barba cerrado e basto, a testa larga, lábios carnudos e nariz regular e algum tanto </w:t>
      </w:r>
      <w:proofErr w:type="spellStart"/>
      <w:r w:rsidR="002C3399">
        <w:rPr>
          <w:i/>
          <w:sz w:val="24"/>
          <w:szCs w:val="24"/>
        </w:rPr>
        <w:t>pont’agud</w:t>
      </w:r>
      <w:r w:rsidR="001E47A3" w:rsidRPr="001E47A3">
        <w:rPr>
          <w:i/>
          <w:sz w:val="24"/>
          <w:szCs w:val="24"/>
        </w:rPr>
        <w:t>o</w:t>
      </w:r>
      <w:proofErr w:type="spellEnd"/>
      <w:r w:rsidR="002C3399">
        <w:rPr>
          <w:i/>
          <w:sz w:val="24"/>
          <w:szCs w:val="24"/>
        </w:rPr>
        <w:t xml:space="preserve">, os beiços grossos, as </w:t>
      </w:r>
      <w:r w:rsidR="002C3399">
        <w:rPr>
          <w:i/>
          <w:sz w:val="24"/>
          <w:szCs w:val="24"/>
        </w:rPr>
        <w:lastRenderedPageBreak/>
        <w:t>orelhas grandes, e o pescoço curto</w:t>
      </w:r>
      <w:r w:rsidR="001E47A3" w:rsidRPr="001E47A3">
        <w:rPr>
          <w:i/>
          <w:sz w:val="24"/>
          <w:szCs w:val="24"/>
        </w:rPr>
        <w:t>.</w:t>
      </w:r>
      <w:proofErr w:type="gramEnd"/>
      <w:r w:rsidR="001E47A3">
        <w:rPr>
          <w:sz w:val="24"/>
          <w:szCs w:val="24"/>
        </w:rPr>
        <w:t>”</w:t>
      </w:r>
      <w:r w:rsidR="001E47A3">
        <w:rPr>
          <w:rStyle w:val="Refdenotaderodap"/>
          <w:sz w:val="24"/>
          <w:szCs w:val="24"/>
        </w:rPr>
        <w:footnoteReference w:id="6"/>
      </w:r>
      <w:r w:rsidR="001E47A3">
        <w:rPr>
          <w:sz w:val="24"/>
          <w:szCs w:val="24"/>
        </w:rPr>
        <w:t xml:space="preserve"> Somente depois </w:t>
      </w:r>
      <w:r>
        <w:rPr>
          <w:sz w:val="24"/>
          <w:szCs w:val="24"/>
        </w:rPr>
        <w:t>de 1777, quando retornou do Rio de janeiro, aos 47 anos de</w:t>
      </w:r>
      <w:r w:rsidR="001E47A3">
        <w:rPr>
          <w:sz w:val="24"/>
          <w:szCs w:val="24"/>
        </w:rPr>
        <w:t xml:space="preserve"> idade é que começou a manifestar </w:t>
      </w:r>
      <w:r w:rsidR="007139FF">
        <w:rPr>
          <w:sz w:val="24"/>
          <w:szCs w:val="24"/>
        </w:rPr>
        <w:t xml:space="preserve">a “zamparina”, doença que atacou o seu sistema nervoso e locomotor. </w:t>
      </w:r>
      <w:r w:rsidR="009766A0">
        <w:rPr>
          <w:sz w:val="24"/>
          <w:szCs w:val="24"/>
        </w:rPr>
        <w:t>“</w:t>
      </w:r>
      <w:r w:rsidR="009766A0" w:rsidRPr="009766A0">
        <w:rPr>
          <w:i/>
          <w:sz w:val="24"/>
          <w:szCs w:val="24"/>
        </w:rPr>
        <w:t>Com o agravamento do mal, perdeu os dedos dos pés, condição que o obrigava a andar de joelhos, arrastando-se. Os dedos das mãos se atrofiaram, curvaram e caíram. Ele mesmo se mutilava, amputando-os quando as dores eram insuportáveis. Restaram-lhe apenas os polegares e indicadores.</w:t>
      </w:r>
      <w:r w:rsidR="009766A0">
        <w:rPr>
          <w:sz w:val="24"/>
          <w:szCs w:val="24"/>
        </w:rPr>
        <w:t>”</w:t>
      </w:r>
      <w:r w:rsidR="009766A0">
        <w:rPr>
          <w:rStyle w:val="Refdenotaderodap"/>
          <w:sz w:val="24"/>
          <w:szCs w:val="24"/>
        </w:rPr>
        <w:footnoteReference w:id="7"/>
      </w:r>
      <w:r w:rsidR="009766A0">
        <w:rPr>
          <w:sz w:val="24"/>
          <w:szCs w:val="24"/>
        </w:rPr>
        <w:t xml:space="preserve"> E para aliviar as dores tomava “</w:t>
      </w:r>
      <w:proofErr w:type="spellStart"/>
      <w:r w:rsidR="009766A0">
        <w:rPr>
          <w:sz w:val="24"/>
          <w:szCs w:val="24"/>
        </w:rPr>
        <w:t>cardina</w:t>
      </w:r>
      <w:proofErr w:type="spellEnd"/>
      <w:r w:rsidR="009766A0">
        <w:rPr>
          <w:sz w:val="24"/>
          <w:szCs w:val="24"/>
        </w:rPr>
        <w:t xml:space="preserve">”, uma tintura analgésica, psicotrópica. Então, aos poucos foi se deformando e se tornando uma pessoa de aparência repulsiva. </w:t>
      </w:r>
      <w:r w:rsidR="006C7CE0">
        <w:rPr>
          <w:sz w:val="24"/>
          <w:szCs w:val="24"/>
        </w:rPr>
        <w:t>Ele, porém, com sua grande capacidade de percepção sabia muito bem interpretar as reações das pessoas que o viam. “</w:t>
      </w:r>
      <w:r w:rsidR="006C7CE0" w:rsidRPr="006C7CE0">
        <w:rPr>
          <w:i/>
          <w:sz w:val="24"/>
          <w:szCs w:val="24"/>
        </w:rPr>
        <w:t xml:space="preserve">A consciência que tinha Antonio Francisco da desagradável impressão que causava sua </w:t>
      </w:r>
      <w:proofErr w:type="spellStart"/>
      <w:r w:rsidR="006C7CE0" w:rsidRPr="006C7CE0">
        <w:rPr>
          <w:i/>
          <w:sz w:val="24"/>
          <w:szCs w:val="24"/>
        </w:rPr>
        <w:t>physionomia</w:t>
      </w:r>
      <w:proofErr w:type="spellEnd"/>
      <w:r w:rsidR="006C7CE0" w:rsidRPr="006C7CE0">
        <w:rPr>
          <w:i/>
          <w:sz w:val="24"/>
          <w:szCs w:val="24"/>
        </w:rPr>
        <w:t xml:space="preserve">, o tornava intolerante, e mesmo iroso para com os que lhe parecia </w:t>
      </w:r>
      <w:proofErr w:type="spellStart"/>
      <w:r w:rsidR="006C7CE0" w:rsidRPr="006C7CE0">
        <w:rPr>
          <w:i/>
          <w:sz w:val="24"/>
          <w:szCs w:val="24"/>
        </w:rPr>
        <w:t>observarem-o</w:t>
      </w:r>
      <w:proofErr w:type="spellEnd"/>
      <w:r w:rsidR="006C7CE0" w:rsidRPr="006C7CE0">
        <w:rPr>
          <w:i/>
          <w:sz w:val="24"/>
          <w:szCs w:val="24"/>
        </w:rPr>
        <w:t xml:space="preserve"> de propósito; entretanto era </w:t>
      </w:r>
      <w:proofErr w:type="spellStart"/>
      <w:r w:rsidR="006C7CE0" w:rsidRPr="006C7CE0">
        <w:rPr>
          <w:i/>
          <w:sz w:val="24"/>
          <w:szCs w:val="24"/>
        </w:rPr>
        <w:t>elle</w:t>
      </w:r>
      <w:proofErr w:type="spellEnd"/>
      <w:r w:rsidR="006C7CE0" w:rsidRPr="006C7CE0">
        <w:rPr>
          <w:i/>
          <w:sz w:val="24"/>
          <w:szCs w:val="24"/>
        </w:rPr>
        <w:t xml:space="preserve"> alegre e jovial entre as pessoas de sua intimidade.</w:t>
      </w:r>
      <w:r w:rsidR="006C7CE0">
        <w:rPr>
          <w:sz w:val="24"/>
          <w:szCs w:val="24"/>
        </w:rPr>
        <w:t>”</w:t>
      </w:r>
      <w:proofErr w:type="gramStart"/>
      <w:r w:rsidR="006C7CE0">
        <w:rPr>
          <w:rStyle w:val="Refdenotaderodap"/>
          <w:sz w:val="24"/>
          <w:szCs w:val="24"/>
        </w:rPr>
        <w:footnoteReference w:id="8"/>
      </w:r>
      <w:proofErr w:type="gramEnd"/>
      <w:r w:rsidR="005F22E5">
        <w:rPr>
          <w:sz w:val="24"/>
          <w:szCs w:val="24"/>
        </w:rPr>
        <w:t xml:space="preserve"> </w:t>
      </w:r>
    </w:p>
    <w:p w:rsidR="006C7CE0" w:rsidRDefault="00D33C8E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F22E5">
        <w:rPr>
          <w:sz w:val="24"/>
          <w:szCs w:val="24"/>
        </w:rPr>
        <w:t>Nas atividades artísticas, feitas com tanta agilidade e genialidade, não gostava de ser observado. “</w:t>
      </w:r>
      <w:r w:rsidR="005F22E5" w:rsidRPr="005F22E5">
        <w:rPr>
          <w:i/>
          <w:sz w:val="24"/>
          <w:szCs w:val="24"/>
        </w:rPr>
        <w:t xml:space="preserve">Nestas circunstâncias costumava a trabalhar ás </w:t>
      </w:r>
      <w:proofErr w:type="spellStart"/>
      <w:r w:rsidR="005F22E5" w:rsidRPr="005F22E5">
        <w:rPr>
          <w:i/>
          <w:sz w:val="24"/>
          <w:szCs w:val="24"/>
        </w:rPr>
        <w:t>occultas</w:t>
      </w:r>
      <w:proofErr w:type="spellEnd"/>
      <w:r w:rsidR="005F22E5" w:rsidRPr="005F22E5">
        <w:rPr>
          <w:i/>
          <w:sz w:val="24"/>
          <w:szCs w:val="24"/>
        </w:rPr>
        <w:t xml:space="preserve"> debaixo de uma tolda, ainda mesmo que houvesse de </w:t>
      </w:r>
      <w:proofErr w:type="spellStart"/>
      <w:r w:rsidR="005F22E5" w:rsidRPr="005F22E5">
        <w:rPr>
          <w:i/>
          <w:sz w:val="24"/>
          <w:szCs w:val="24"/>
        </w:rPr>
        <w:t>fazel-o</w:t>
      </w:r>
      <w:proofErr w:type="spellEnd"/>
      <w:r w:rsidR="005F22E5" w:rsidRPr="005F22E5">
        <w:rPr>
          <w:i/>
          <w:sz w:val="24"/>
          <w:szCs w:val="24"/>
        </w:rPr>
        <w:t xml:space="preserve"> dentro dos templos.</w:t>
      </w:r>
      <w:r w:rsidR="005F22E5">
        <w:rPr>
          <w:sz w:val="24"/>
          <w:szCs w:val="24"/>
        </w:rPr>
        <w:t>”</w:t>
      </w:r>
      <w:proofErr w:type="gramStart"/>
      <w:r w:rsidR="005F22E5">
        <w:rPr>
          <w:rStyle w:val="Refdenotaderodap"/>
          <w:sz w:val="24"/>
          <w:szCs w:val="24"/>
        </w:rPr>
        <w:footnoteReference w:id="9"/>
      </w:r>
      <w:proofErr w:type="gramEnd"/>
      <w:r w:rsidR="005F22E5">
        <w:rPr>
          <w:sz w:val="24"/>
          <w:szCs w:val="24"/>
        </w:rPr>
        <w:t xml:space="preserve">  </w:t>
      </w:r>
    </w:p>
    <w:p w:rsidR="001E47A3" w:rsidRDefault="00C65E7D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766A0">
        <w:rPr>
          <w:sz w:val="24"/>
          <w:szCs w:val="24"/>
        </w:rPr>
        <w:t>“</w:t>
      </w:r>
      <w:r w:rsidRPr="00C65E7D">
        <w:rPr>
          <w:i/>
          <w:sz w:val="24"/>
          <w:szCs w:val="24"/>
        </w:rPr>
        <w:t xml:space="preserve">Possuía um escravo africano de nome Maurício, que trabalhava como entalhador, e o acompanhava por toda a parte: era </w:t>
      </w:r>
      <w:proofErr w:type="gramStart"/>
      <w:r w:rsidRPr="00C65E7D">
        <w:rPr>
          <w:i/>
          <w:sz w:val="24"/>
          <w:szCs w:val="24"/>
        </w:rPr>
        <w:t xml:space="preserve">este quem adaptava os ferros e o macete ás </w:t>
      </w:r>
      <w:r w:rsidR="00687976">
        <w:rPr>
          <w:i/>
          <w:sz w:val="24"/>
          <w:szCs w:val="24"/>
        </w:rPr>
        <w:t xml:space="preserve">mãos </w:t>
      </w:r>
      <w:r w:rsidRPr="00C65E7D">
        <w:rPr>
          <w:i/>
          <w:sz w:val="24"/>
          <w:szCs w:val="24"/>
        </w:rPr>
        <w:t>imperfeitas do grande escultor</w:t>
      </w:r>
      <w:proofErr w:type="gramEnd"/>
      <w:r w:rsidRPr="00C65E7D">
        <w:rPr>
          <w:i/>
          <w:sz w:val="24"/>
          <w:szCs w:val="24"/>
        </w:rPr>
        <w:t xml:space="preserve">, que desde esse tempo ficou sendo geralmente conhecido pelo </w:t>
      </w:r>
      <w:proofErr w:type="spellStart"/>
      <w:r w:rsidRPr="00C65E7D">
        <w:rPr>
          <w:i/>
          <w:sz w:val="24"/>
          <w:szCs w:val="24"/>
        </w:rPr>
        <w:t>appellido</w:t>
      </w:r>
      <w:proofErr w:type="spellEnd"/>
      <w:r w:rsidRPr="00C65E7D">
        <w:rPr>
          <w:i/>
          <w:sz w:val="24"/>
          <w:szCs w:val="24"/>
        </w:rPr>
        <w:t xml:space="preserve"> de Aleijadinho. Tinha um certo aparelho de couro, ou madeira, continuamente </w:t>
      </w:r>
      <w:proofErr w:type="spellStart"/>
      <w:r w:rsidRPr="00C65E7D">
        <w:rPr>
          <w:i/>
          <w:sz w:val="24"/>
          <w:szCs w:val="24"/>
        </w:rPr>
        <w:t>applicado</w:t>
      </w:r>
      <w:proofErr w:type="spellEnd"/>
      <w:r w:rsidRPr="00C65E7D">
        <w:rPr>
          <w:i/>
          <w:sz w:val="24"/>
          <w:szCs w:val="24"/>
        </w:rPr>
        <w:t xml:space="preserve"> aos joelhos, e neste estado admirava-se a coragem e agilidade com que ousava subir pelas mais altas escadas de carp</w:t>
      </w:r>
      <w:r w:rsidR="008A3969">
        <w:rPr>
          <w:i/>
          <w:sz w:val="24"/>
          <w:szCs w:val="24"/>
        </w:rPr>
        <w:t>inteiro. Maurício era sempre me</w:t>
      </w:r>
      <w:r w:rsidRPr="00C65E7D">
        <w:rPr>
          <w:i/>
          <w:sz w:val="24"/>
          <w:szCs w:val="24"/>
        </w:rPr>
        <w:t>eiro com o Aleijadinho nos salários que este recebia por seu trabalho.</w:t>
      </w:r>
      <w:r w:rsidR="0002788B">
        <w:rPr>
          <w:sz w:val="24"/>
          <w:szCs w:val="24"/>
        </w:rPr>
        <w:t>”</w:t>
      </w:r>
      <w:r w:rsidR="0002788B">
        <w:rPr>
          <w:rStyle w:val="Refdenotaderodap"/>
          <w:sz w:val="24"/>
          <w:szCs w:val="24"/>
        </w:rPr>
        <w:footnoteReference w:id="10"/>
      </w:r>
    </w:p>
    <w:p w:rsidR="00A6019A" w:rsidRDefault="00A6019A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FEC">
        <w:rPr>
          <w:sz w:val="24"/>
          <w:szCs w:val="24"/>
        </w:rPr>
        <w:t xml:space="preserve">                </w:t>
      </w:r>
      <w:r w:rsidR="002E3230">
        <w:rPr>
          <w:sz w:val="24"/>
          <w:szCs w:val="24"/>
        </w:rPr>
        <w:t xml:space="preserve"> </w:t>
      </w:r>
      <w:r w:rsidR="00F71FEC">
        <w:rPr>
          <w:sz w:val="24"/>
          <w:szCs w:val="24"/>
        </w:rPr>
        <w:t xml:space="preserve"> Depois de trinta e sei</w:t>
      </w:r>
      <w:r>
        <w:rPr>
          <w:sz w:val="24"/>
          <w:szCs w:val="24"/>
        </w:rPr>
        <w:t xml:space="preserve">s </w:t>
      </w:r>
      <w:r w:rsidR="00F71FEC">
        <w:rPr>
          <w:sz w:val="24"/>
          <w:szCs w:val="24"/>
        </w:rPr>
        <w:t xml:space="preserve">anos de </w:t>
      </w:r>
      <w:r>
        <w:rPr>
          <w:sz w:val="24"/>
          <w:szCs w:val="24"/>
        </w:rPr>
        <w:t xml:space="preserve">sofrimentos e deixando um legado incalculável de artes que as fazem o maior expoente do Barroco Mineiro, Aleijadinho veio a falecer. </w:t>
      </w:r>
      <w:r w:rsidR="00F71FEC">
        <w:rPr>
          <w:sz w:val="24"/>
          <w:szCs w:val="24"/>
        </w:rPr>
        <w:t xml:space="preserve">No Livro de Registro de Óbitos da Igreja de Nossa Senhora da Conceição de Ouro Preto, o coadjutor, </w:t>
      </w:r>
      <w:proofErr w:type="spellStart"/>
      <w:proofErr w:type="gramStart"/>
      <w:r w:rsidR="00F71FEC">
        <w:rPr>
          <w:sz w:val="24"/>
          <w:szCs w:val="24"/>
        </w:rPr>
        <w:t>Pe</w:t>
      </w:r>
      <w:proofErr w:type="spellEnd"/>
      <w:proofErr w:type="gramEnd"/>
      <w:r w:rsidR="00F71FEC">
        <w:rPr>
          <w:sz w:val="24"/>
          <w:szCs w:val="24"/>
        </w:rPr>
        <w:t xml:space="preserve">. José Carneiro de Moraes, assim escreveu e assinou: </w:t>
      </w:r>
      <w:r>
        <w:rPr>
          <w:sz w:val="24"/>
          <w:szCs w:val="24"/>
        </w:rPr>
        <w:t>“</w:t>
      </w:r>
      <w:r w:rsidRPr="00A6019A">
        <w:rPr>
          <w:i/>
          <w:sz w:val="24"/>
          <w:szCs w:val="24"/>
        </w:rPr>
        <w:t xml:space="preserve">Aos dezoito de Novembro </w:t>
      </w:r>
      <w:proofErr w:type="spellStart"/>
      <w:r w:rsidRPr="00A6019A">
        <w:rPr>
          <w:i/>
          <w:sz w:val="24"/>
          <w:szCs w:val="24"/>
        </w:rPr>
        <w:t>demil</w:t>
      </w:r>
      <w:proofErr w:type="spellEnd"/>
      <w:r w:rsidRPr="00A6019A">
        <w:rPr>
          <w:i/>
          <w:sz w:val="24"/>
          <w:szCs w:val="24"/>
        </w:rPr>
        <w:t xml:space="preserve"> oito centos </w:t>
      </w:r>
      <w:proofErr w:type="spellStart"/>
      <w:r w:rsidRPr="00A6019A">
        <w:rPr>
          <w:i/>
          <w:sz w:val="24"/>
          <w:szCs w:val="24"/>
        </w:rPr>
        <w:t>equatorze</w:t>
      </w:r>
      <w:proofErr w:type="spellEnd"/>
      <w:r w:rsidRPr="00A6019A">
        <w:rPr>
          <w:i/>
          <w:sz w:val="24"/>
          <w:szCs w:val="24"/>
        </w:rPr>
        <w:t xml:space="preserve"> </w:t>
      </w:r>
      <w:proofErr w:type="spellStart"/>
      <w:r w:rsidRPr="00A6019A">
        <w:rPr>
          <w:i/>
          <w:sz w:val="24"/>
          <w:szCs w:val="24"/>
        </w:rPr>
        <w:t>faleceo</w:t>
      </w:r>
      <w:proofErr w:type="spellEnd"/>
      <w:r w:rsidRPr="00A6019A">
        <w:rPr>
          <w:i/>
          <w:sz w:val="24"/>
          <w:szCs w:val="24"/>
        </w:rPr>
        <w:t xml:space="preserve"> Antonio Francisco Lisboa pardo solteiro de Setenta </w:t>
      </w:r>
      <w:proofErr w:type="spellStart"/>
      <w:proofErr w:type="gramStart"/>
      <w:r w:rsidRPr="00A6019A">
        <w:rPr>
          <w:i/>
          <w:sz w:val="24"/>
          <w:szCs w:val="24"/>
        </w:rPr>
        <w:t>eSeis</w:t>
      </w:r>
      <w:proofErr w:type="spellEnd"/>
      <w:proofErr w:type="gramEnd"/>
      <w:r w:rsidRPr="00A6019A">
        <w:rPr>
          <w:i/>
          <w:sz w:val="24"/>
          <w:szCs w:val="24"/>
        </w:rPr>
        <w:t xml:space="preserve"> </w:t>
      </w:r>
      <w:proofErr w:type="spellStart"/>
      <w:r w:rsidRPr="00A6019A">
        <w:rPr>
          <w:i/>
          <w:sz w:val="24"/>
          <w:szCs w:val="24"/>
        </w:rPr>
        <w:t>annos</w:t>
      </w:r>
      <w:proofErr w:type="spellEnd"/>
      <w:r w:rsidRPr="00A6019A">
        <w:rPr>
          <w:i/>
          <w:sz w:val="24"/>
          <w:szCs w:val="24"/>
        </w:rPr>
        <w:t xml:space="preserve"> </w:t>
      </w:r>
      <w:proofErr w:type="spellStart"/>
      <w:r w:rsidRPr="00A6019A">
        <w:rPr>
          <w:i/>
          <w:sz w:val="24"/>
          <w:szCs w:val="24"/>
        </w:rPr>
        <w:t>comtodos</w:t>
      </w:r>
      <w:proofErr w:type="spellEnd"/>
      <w:r w:rsidRPr="00A6019A">
        <w:rPr>
          <w:i/>
          <w:sz w:val="24"/>
          <w:szCs w:val="24"/>
        </w:rPr>
        <w:t xml:space="preserve"> os Sacramentos em </w:t>
      </w:r>
      <w:proofErr w:type="spellStart"/>
      <w:r w:rsidRPr="00A6019A">
        <w:rPr>
          <w:i/>
          <w:sz w:val="24"/>
          <w:szCs w:val="24"/>
        </w:rPr>
        <w:t>comendado</w:t>
      </w:r>
      <w:proofErr w:type="spellEnd"/>
      <w:r w:rsidRPr="00A6019A">
        <w:rPr>
          <w:i/>
          <w:sz w:val="24"/>
          <w:szCs w:val="24"/>
        </w:rPr>
        <w:t xml:space="preserve"> e Sepultado em cova da </w:t>
      </w:r>
      <w:proofErr w:type="spellStart"/>
      <w:r w:rsidRPr="00A6019A">
        <w:rPr>
          <w:i/>
          <w:sz w:val="24"/>
          <w:szCs w:val="24"/>
        </w:rPr>
        <w:t>Boamorte</w:t>
      </w:r>
      <w:proofErr w:type="spellEnd"/>
      <w:r w:rsidRPr="00A6019A">
        <w:rPr>
          <w:i/>
          <w:sz w:val="24"/>
          <w:szCs w:val="24"/>
        </w:rPr>
        <w:t xml:space="preserve">, </w:t>
      </w:r>
      <w:proofErr w:type="spellStart"/>
      <w:r w:rsidRPr="00A6019A">
        <w:rPr>
          <w:i/>
          <w:sz w:val="24"/>
          <w:szCs w:val="24"/>
        </w:rPr>
        <w:t>epara</w:t>
      </w:r>
      <w:proofErr w:type="spellEnd"/>
      <w:r w:rsidRPr="00A6019A">
        <w:rPr>
          <w:i/>
          <w:sz w:val="24"/>
          <w:szCs w:val="24"/>
        </w:rPr>
        <w:t xml:space="preserve"> clareza fiz passar este assento </w:t>
      </w:r>
      <w:proofErr w:type="spellStart"/>
      <w:r w:rsidRPr="00A6019A">
        <w:rPr>
          <w:i/>
          <w:sz w:val="24"/>
          <w:szCs w:val="24"/>
        </w:rPr>
        <w:t>emque</w:t>
      </w:r>
      <w:proofErr w:type="spellEnd"/>
      <w:r w:rsidRPr="00A6019A">
        <w:rPr>
          <w:i/>
          <w:sz w:val="24"/>
          <w:szCs w:val="24"/>
        </w:rPr>
        <w:t xml:space="preserve"> me </w:t>
      </w:r>
      <w:proofErr w:type="spellStart"/>
      <w:r w:rsidRPr="00A6019A">
        <w:rPr>
          <w:i/>
          <w:sz w:val="24"/>
          <w:szCs w:val="24"/>
        </w:rPr>
        <w:t>assigno</w:t>
      </w:r>
      <w:proofErr w:type="spellEnd"/>
      <w:r w:rsidRPr="00A6019A">
        <w:rPr>
          <w:i/>
          <w:sz w:val="24"/>
          <w:szCs w:val="24"/>
        </w:rPr>
        <w:t xml:space="preserve">. -------------  O </w:t>
      </w:r>
      <w:proofErr w:type="spellStart"/>
      <w:r w:rsidRPr="00A6019A">
        <w:rPr>
          <w:i/>
          <w:sz w:val="24"/>
          <w:szCs w:val="24"/>
        </w:rPr>
        <w:t>Coajdºr</w:t>
      </w:r>
      <w:proofErr w:type="spellEnd"/>
      <w:r w:rsidRPr="00A6019A">
        <w:rPr>
          <w:i/>
          <w:sz w:val="24"/>
          <w:szCs w:val="24"/>
        </w:rPr>
        <w:t xml:space="preserve"> </w:t>
      </w:r>
      <w:proofErr w:type="spellStart"/>
      <w:r w:rsidRPr="00A6019A">
        <w:rPr>
          <w:i/>
          <w:sz w:val="24"/>
          <w:szCs w:val="24"/>
        </w:rPr>
        <w:t>Joze</w:t>
      </w:r>
      <w:proofErr w:type="spellEnd"/>
      <w:r w:rsidRPr="00A6019A">
        <w:rPr>
          <w:i/>
          <w:sz w:val="24"/>
          <w:szCs w:val="24"/>
        </w:rPr>
        <w:t xml:space="preserve"> </w:t>
      </w:r>
      <w:proofErr w:type="spellStart"/>
      <w:r w:rsidRPr="00A6019A">
        <w:rPr>
          <w:i/>
          <w:sz w:val="24"/>
          <w:szCs w:val="24"/>
        </w:rPr>
        <w:t>Carnrº</w:t>
      </w:r>
      <w:proofErr w:type="spellEnd"/>
      <w:r w:rsidRPr="00A6019A">
        <w:rPr>
          <w:i/>
          <w:sz w:val="24"/>
          <w:szCs w:val="24"/>
        </w:rPr>
        <w:t xml:space="preserve"> de Moraes&amp;&amp;</w:t>
      </w:r>
      <w:r>
        <w:rPr>
          <w:sz w:val="24"/>
          <w:szCs w:val="24"/>
        </w:rPr>
        <w:t>”</w:t>
      </w:r>
      <w:r>
        <w:rPr>
          <w:rStyle w:val="Refdenotaderodap"/>
          <w:sz w:val="24"/>
          <w:szCs w:val="24"/>
        </w:rPr>
        <w:footnoteReference w:id="11"/>
      </w:r>
    </w:p>
    <w:p w:rsidR="00263E62" w:rsidRDefault="00263E62" w:rsidP="00A10313">
      <w:pPr>
        <w:jc w:val="both"/>
        <w:rPr>
          <w:sz w:val="24"/>
          <w:szCs w:val="24"/>
        </w:rPr>
      </w:pPr>
    </w:p>
    <w:p w:rsidR="00263E62" w:rsidRDefault="00263E62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As Devoções Pessoais de Antonio Francisco Lisboa</w:t>
      </w:r>
    </w:p>
    <w:p w:rsidR="00970DF9" w:rsidRDefault="00970DF9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Antonio Francisco Lisboa, desde criança foi educado na fé cristã católica a partir da Piedade Popular.  </w:t>
      </w:r>
    </w:p>
    <w:p w:rsidR="00263E62" w:rsidRDefault="0041747E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 governador Gomes Freire de Andrada, em 23 de julho de 1748, concedeu Carta de Sesmaria a “</w:t>
      </w:r>
      <w:r w:rsidRPr="0041747E">
        <w:rPr>
          <w:i/>
          <w:sz w:val="24"/>
          <w:szCs w:val="24"/>
        </w:rPr>
        <w:t xml:space="preserve">Mel. Francisco Lisboa, q’ </w:t>
      </w:r>
      <w:proofErr w:type="spellStart"/>
      <w:r w:rsidRPr="0041747E">
        <w:rPr>
          <w:i/>
          <w:sz w:val="24"/>
          <w:szCs w:val="24"/>
        </w:rPr>
        <w:t>elle</w:t>
      </w:r>
      <w:proofErr w:type="spellEnd"/>
      <w:r w:rsidRPr="0041747E">
        <w:rPr>
          <w:i/>
          <w:sz w:val="24"/>
          <w:szCs w:val="24"/>
        </w:rPr>
        <w:t xml:space="preserve"> era </w:t>
      </w:r>
      <w:proofErr w:type="spellStart"/>
      <w:r w:rsidRPr="0041747E">
        <w:rPr>
          <w:i/>
          <w:sz w:val="24"/>
          <w:szCs w:val="24"/>
        </w:rPr>
        <w:t>Snr</w:t>
      </w:r>
      <w:proofErr w:type="spellEnd"/>
      <w:r w:rsidRPr="0041747E">
        <w:rPr>
          <w:i/>
          <w:sz w:val="24"/>
          <w:szCs w:val="24"/>
        </w:rPr>
        <w:t xml:space="preserve">’ </w:t>
      </w:r>
      <w:proofErr w:type="spellStart"/>
      <w:r w:rsidRPr="0041747E">
        <w:rPr>
          <w:i/>
          <w:sz w:val="24"/>
          <w:szCs w:val="24"/>
        </w:rPr>
        <w:t>epossuidor</w:t>
      </w:r>
      <w:proofErr w:type="spellEnd"/>
      <w:r w:rsidRPr="0041747E">
        <w:rPr>
          <w:i/>
          <w:sz w:val="24"/>
          <w:szCs w:val="24"/>
        </w:rPr>
        <w:t xml:space="preserve"> de </w:t>
      </w:r>
      <w:proofErr w:type="spellStart"/>
      <w:r w:rsidRPr="0041747E">
        <w:rPr>
          <w:i/>
          <w:sz w:val="24"/>
          <w:szCs w:val="24"/>
        </w:rPr>
        <w:t>húa</w:t>
      </w:r>
      <w:proofErr w:type="spellEnd"/>
      <w:r w:rsidRPr="0041747E">
        <w:rPr>
          <w:i/>
          <w:sz w:val="24"/>
          <w:szCs w:val="24"/>
        </w:rPr>
        <w:t xml:space="preserve"> fazenda na </w:t>
      </w:r>
      <w:proofErr w:type="spellStart"/>
      <w:r w:rsidRPr="0041747E">
        <w:rPr>
          <w:i/>
          <w:sz w:val="24"/>
          <w:szCs w:val="24"/>
        </w:rPr>
        <w:t>Paraupeba</w:t>
      </w:r>
      <w:proofErr w:type="spellEnd"/>
      <w:r w:rsidRPr="0041747E">
        <w:rPr>
          <w:i/>
          <w:sz w:val="24"/>
          <w:szCs w:val="24"/>
        </w:rPr>
        <w:t xml:space="preserve"> da Boa Morte, </w:t>
      </w:r>
      <w:proofErr w:type="spellStart"/>
      <w:r w:rsidRPr="0041747E">
        <w:rPr>
          <w:i/>
          <w:sz w:val="24"/>
          <w:szCs w:val="24"/>
        </w:rPr>
        <w:t>trº</w:t>
      </w:r>
      <w:proofErr w:type="spellEnd"/>
      <w:r w:rsidRPr="0041747E">
        <w:rPr>
          <w:i/>
          <w:sz w:val="24"/>
          <w:szCs w:val="24"/>
        </w:rPr>
        <w:t xml:space="preserve"> da Vª de São </w:t>
      </w:r>
      <w:proofErr w:type="spellStart"/>
      <w:r w:rsidRPr="0041747E">
        <w:rPr>
          <w:i/>
          <w:sz w:val="24"/>
          <w:szCs w:val="24"/>
        </w:rPr>
        <w:t>Joze</w:t>
      </w:r>
      <w:proofErr w:type="spellEnd"/>
      <w:r w:rsidRPr="0041747E">
        <w:rPr>
          <w:i/>
          <w:sz w:val="24"/>
          <w:szCs w:val="24"/>
        </w:rPr>
        <w:t xml:space="preserve">, </w:t>
      </w:r>
      <w:proofErr w:type="spellStart"/>
      <w:r w:rsidRPr="0041747E">
        <w:rPr>
          <w:i/>
          <w:sz w:val="24"/>
          <w:szCs w:val="24"/>
        </w:rPr>
        <w:t>Comcª</w:t>
      </w:r>
      <w:proofErr w:type="spellEnd"/>
      <w:r w:rsidRPr="0041747E">
        <w:rPr>
          <w:i/>
          <w:sz w:val="24"/>
          <w:szCs w:val="24"/>
        </w:rPr>
        <w:t xml:space="preserve"> do </w:t>
      </w:r>
      <w:proofErr w:type="spellStart"/>
      <w:r w:rsidRPr="0041747E">
        <w:rPr>
          <w:i/>
          <w:sz w:val="24"/>
          <w:szCs w:val="24"/>
        </w:rPr>
        <w:t>Rº</w:t>
      </w:r>
      <w:proofErr w:type="spellEnd"/>
      <w:r w:rsidRPr="0041747E">
        <w:rPr>
          <w:i/>
          <w:sz w:val="24"/>
          <w:szCs w:val="24"/>
        </w:rPr>
        <w:t xml:space="preserve"> das Mortes</w:t>
      </w:r>
      <w:r>
        <w:rPr>
          <w:sz w:val="24"/>
          <w:szCs w:val="24"/>
        </w:rPr>
        <w:t>”</w:t>
      </w:r>
      <w:r w:rsidR="00660A02">
        <w:rPr>
          <w:rStyle w:val="Refdenotaderodap"/>
          <w:sz w:val="24"/>
          <w:szCs w:val="24"/>
        </w:rPr>
        <w:footnoteReference w:id="12"/>
      </w:r>
      <w:r>
        <w:rPr>
          <w:sz w:val="24"/>
          <w:szCs w:val="24"/>
        </w:rPr>
        <w:t xml:space="preserve">, um lugarejo cuja padroeira era Nossa Senhora da Boa Morte. Local este, possivelmente, onde Antonio Lisboa foi criado e </w:t>
      </w:r>
      <w:r w:rsidR="0008305D">
        <w:rPr>
          <w:sz w:val="24"/>
          <w:szCs w:val="24"/>
        </w:rPr>
        <w:t xml:space="preserve">onde </w:t>
      </w:r>
      <w:r>
        <w:rPr>
          <w:sz w:val="24"/>
          <w:szCs w:val="24"/>
        </w:rPr>
        <w:t xml:space="preserve">pode </w:t>
      </w:r>
      <w:r w:rsidR="0008305D">
        <w:rPr>
          <w:sz w:val="24"/>
          <w:szCs w:val="24"/>
        </w:rPr>
        <w:t xml:space="preserve">iniciar o cultivo de </w:t>
      </w:r>
      <w:r>
        <w:rPr>
          <w:sz w:val="24"/>
          <w:szCs w:val="24"/>
        </w:rPr>
        <w:t xml:space="preserve">sua devoção Mariana desde criança. O pai, Manuel Lisboa, sempre esteve em destaque pela competência de mestre de obras. Em Ouro Preto, por exemplo, exerceu </w:t>
      </w:r>
      <w:r w:rsidR="0008305D">
        <w:rPr>
          <w:sz w:val="24"/>
          <w:szCs w:val="24"/>
        </w:rPr>
        <w:t xml:space="preserve">algumas funções </w:t>
      </w:r>
      <w:proofErr w:type="gramStart"/>
      <w:r w:rsidR="0008305D">
        <w:rPr>
          <w:sz w:val="24"/>
          <w:szCs w:val="24"/>
        </w:rPr>
        <w:t>à</w:t>
      </w:r>
      <w:proofErr w:type="gramEnd"/>
      <w:r w:rsidR="0008305D">
        <w:rPr>
          <w:sz w:val="24"/>
          <w:szCs w:val="24"/>
        </w:rPr>
        <w:t xml:space="preserve"> serviço d</w:t>
      </w:r>
      <w:r>
        <w:rPr>
          <w:sz w:val="24"/>
          <w:szCs w:val="24"/>
        </w:rPr>
        <w:t>a Câmara</w:t>
      </w:r>
      <w:r w:rsidR="00660A02">
        <w:rPr>
          <w:sz w:val="24"/>
          <w:szCs w:val="24"/>
        </w:rPr>
        <w:t>, tais como: mestre carpinteiro (1729), supervisor de carpinteiros (1736) e mestre de obras públicas (1755). Na catedral de Mariana, em 1753, tornou-se o responsável p</w:t>
      </w:r>
      <w:r w:rsidR="0008305D">
        <w:rPr>
          <w:sz w:val="24"/>
          <w:szCs w:val="24"/>
        </w:rPr>
        <w:t>elas adaptações da igreja e</w:t>
      </w:r>
      <w:r w:rsidR="00342760">
        <w:rPr>
          <w:sz w:val="24"/>
          <w:szCs w:val="24"/>
        </w:rPr>
        <w:t xml:space="preserve"> a instalação do órgão. De acordo com o seu registro de Óbito, o</w:t>
      </w:r>
      <w:r w:rsidR="00660A02">
        <w:rPr>
          <w:sz w:val="24"/>
          <w:szCs w:val="24"/>
        </w:rPr>
        <w:t xml:space="preserve"> senho</w:t>
      </w:r>
      <w:r w:rsidR="00860851">
        <w:rPr>
          <w:sz w:val="24"/>
          <w:szCs w:val="24"/>
        </w:rPr>
        <w:t>r Manuel Lisboa pertencia a quatro</w:t>
      </w:r>
      <w:r w:rsidR="00660A02">
        <w:rPr>
          <w:sz w:val="24"/>
          <w:szCs w:val="24"/>
        </w:rPr>
        <w:t xml:space="preserve"> Irmandades:</w:t>
      </w:r>
      <w:r w:rsidR="00860851">
        <w:rPr>
          <w:sz w:val="24"/>
          <w:szCs w:val="24"/>
        </w:rPr>
        <w:t xml:space="preserve"> do Carmo, das Almas, dos Passo</w:t>
      </w:r>
      <w:r w:rsidR="00342760">
        <w:rPr>
          <w:sz w:val="24"/>
          <w:szCs w:val="24"/>
        </w:rPr>
        <w:t xml:space="preserve">s e do Santíssimo Sacramento, e em cova pertencente a </w:t>
      </w:r>
      <w:r w:rsidR="00860851">
        <w:rPr>
          <w:sz w:val="24"/>
          <w:szCs w:val="24"/>
        </w:rPr>
        <w:t>esta Irmandade foi sepultado, dentro da matriz de Nossa Senhora da Conceição de Ouro Preto, em 08 de junho de 1767.</w:t>
      </w:r>
      <w:proofErr w:type="gramStart"/>
      <w:r w:rsidR="0008305D">
        <w:rPr>
          <w:rStyle w:val="Refdenotaderodap"/>
          <w:sz w:val="24"/>
          <w:szCs w:val="24"/>
        </w:rPr>
        <w:footnoteReference w:id="13"/>
      </w:r>
      <w:proofErr w:type="gramEnd"/>
      <w:r w:rsidR="00860851">
        <w:rPr>
          <w:sz w:val="24"/>
          <w:szCs w:val="24"/>
        </w:rPr>
        <w:t xml:space="preserve"> </w:t>
      </w:r>
      <w:r w:rsidR="00660A02">
        <w:rPr>
          <w:sz w:val="24"/>
          <w:szCs w:val="24"/>
        </w:rPr>
        <w:t xml:space="preserve"> </w:t>
      </w:r>
    </w:p>
    <w:p w:rsidR="00660A02" w:rsidRDefault="00660A02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608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Por conseguinte, </w:t>
      </w:r>
      <w:r w:rsidR="00386675">
        <w:rPr>
          <w:sz w:val="24"/>
          <w:szCs w:val="24"/>
        </w:rPr>
        <w:t>Antonio Francisco Lisbo</w:t>
      </w:r>
      <w:r w:rsidR="00860851">
        <w:rPr>
          <w:sz w:val="24"/>
          <w:szCs w:val="24"/>
        </w:rPr>
        <w:t xml:space="preserve">a </w:t>
      </w:r>
      <w:r w:rsidR="00386675">
        <w:rPr>
          <w:sz w:val="24"/>
          <w:szCs w:val="24"/>
        </w:rPr>
        <w:t xml:space="preserve">recebeu uma </w:t>
      </w:r>
      <w:r w:rsidR="00860851">
        <w:rPr>
          <w:sz w:val="24"/>
          <w:szCs w:val="24"/>
        </w:rPr>
        <w:t xml:space="preserve">educação familiar, ainda que bastardo, </w:t>
      </w:r>
      <w:r>
        <w:rPr>
          <w:sz w:val="24"/>
          <w:szCs w:val="24"/>
        </w:rPr>
        <w:t xml:space="preserve">a formação religiosa e profissional </w:t>
      </w:r>
      <w:r w:rsidR="00860851">
        <w:rPr>
          <w:sz w:val="24"/>
          <w:szCs w:val="24"/>
        </w:rPr>
        <w:t xml:space="preserve">(com os Irmãos da Terra Santa) </w:t>
      </w:r>
      <w:r>
        <w:rPr>
          <w:sz w:val="24"/>
          <w:szCs w:val="24"/>
        </w:rPr>
        <w:t xml:space="preserve">também ajudaram a sedimentar sua espiritualidade que se somou ao dom artístico e com técnica apurada. </w:t>
      </w:r>
      <w:r w:rsidR="00860851">
        <w:rPr>
          <w:sz w:val="24"/>
          <w:szCs w:val="24"/>
        </w:rPr>
        <w:t xml:space="preserve">Por isso, suas obras artísticas, quando mantidas </w:t>
      </w:r>
      <w:r w:rsidR="00386675">
        <w:rPr>
          <w:sz w:val="24"/>
          <w:szCs w:val="24"/>
        </w:rPr>
        <w:t xml:space="preserve">em </w:t>
      </w:r>
      <w:r w:rsidR="00860851">
        <w:rPr>
          <w:sz w:val="24"/>
          <w:szCs w:val="24"/>
        </w:rPr>
        <w:t>suas</w:t>
      </w:r>
      <w:r w:rsidR="00386675">
        <w:rPr>
          <w:sz w:val="24"/>
          <w:szCs w:val="24"/>
        </w:rPr>
        <w:t xml:space="preserve"> posições originais, tem um conjunt</w:t>
      </w:r>
      <w:r w:rsidR="00705B8A">
        <w:rPr>
          <w:sz w:val="24"/>
          <w:szCs w:val="24"/>
        </w:rPr>
        <w:t>o que harmoniza: fé</w:t>
      </w:r>
      <w:r w:rsidR="00860851">
        <w:rPr>
          <w:sz w:val="24"/>
          <w:szCs w:val="24"/>
        </w:rPr>
        <w:t xml:space="preserve">, catequese e arte. </w:t>
      </w:r>
    </w:p>
    <w:p w:rsidR="002E3230" w:rsidRDefault="002E3230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04682">
        <w:rPr>
          <w:sz w:val="24"/>
          <w:szCs w:val="24"/>
        </w:rPr>
        <w:t xml:space="preserve"> </w:t>
      </w:r>
      <w:r w:rsidR="00D67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Antonio Francisco Lisboa pertencia a Irmandade dos Homens Pardos de Nossa Senhora da Boa Morte, da Matriz da Conceição de Antonio Dias, em Ouro Preto. Também pertencia a Irmandade dos Pardos de São José dos </w:t>
      </w:r>
      <w:proofErr w:type="spellStart"/>
      <w:r>
        <w:rPr>
          <w:sz w:val="24"/>
          <w:szCs w:val="24"/>
        </w:rPr>
        <w:t>Bem-Casados</w:t>
      </w:r>
      <w:proofErr w:type="spellEnd"/>
      <w:r>
        <w:rPr>
          <w:sz w:val="24"/>
          <w:szCs w:val="24"/>
        </w:rPr>
        <w:t>, na qual se inscreveu em 4 de agosto de 1772.</w:t>
      </w:r>
    </w:p>
    <w:p w:rsidR="004E3887" w:rsidRDefault="004E3887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Havia Ritual Próprio da Festa Boa Morte</w:t>
      </w:r>
    </w:p>
    <w:p w:rsidR="004E3887" w:rsidRDefault="004E3887" w:rsidP="004E388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altares de Nossa Senhora com o título da Boa Morte, inclusive os confeccionados por Antônio Lisboa, expressavam a sua Catequese sobre o </w:t>
      </w:r>
      <w:r w:rsidR="00F378A6">
        <w:rPr>
          <w:sz w:val="24"/>
          <w:szCs w:val="24"/>
        </w:rPr>
        <w:t>mistério da Assunção de Maria. Geralmente, nos mesmos altares</w:t>
      </w:r>
      <w:r w:rsidR="00EA6D5D">
        <w:rPr>
          <w:sz w:val="24"/>
          <w:szCs w:val="24"/>
        </w:rPr>
        <w:t>, n</w:t>
      </w:r>
      <w:r w:rsidR="00F378A6">
        <w:rPr>
          <w:sz w:val="24"/>
          <w:szCs w:val="24"/>
        </w:rPr>
        <w:t>a parte inferior</w:t>
      </w:r>
      <w:r>
        <w:rPr>
          <w:sz w:val="24"/>
          <w:szCs w:val="24"/>
        </w:rPr>
        <w:t xml:space="preserve"> ficava a imagem de Nossa Senhora, na </w:t>
      </w:r>
      <w:proofErr w:type="spellStart"/>
      <w:r>
        <w:rPr>
          <w:sz w:val="24"/>
          <w:szCs w:val="24"/>
        </w:rPr>
        <w:t>dormição</w:t>
      </w:r>
      <w:proofErr w:type="spellEnd"/>
      <w:r>
        <w:rPr>
          <w:sz w:val="24"/>
          <w:szCs w:val="24"/>
        </w:rPr>
        <w:t xml:space="preserve"> da morte, </w:t>
      </w:r>
      <w:r w:rsidR="00F378A6">
        <w:rPr>
          <w:sz w:val="24"/>
          <w:szCs w:val="24"/>
        </w:rPr>
        <w:t xml:space="preserve">de mãos postas, vestida de branco como se fosse uma noiva, </w:t>
      </w:r>
      <w:r>
        <w:rPr>
          <w:sz w:val="24"/>
          <w:szCs w:val="24"/>
        </w:rPr>
        <w:t xml:space="preserve">com sapatilhas </w:t>
      </w:r>
      <w:r w:rsidR="00F378A6">
        <w:rPr>
          <w:sz w:val="24"/>
          <w:szCs w:val="24"/>
        </w:rPr>
        <w:t xml:space="preserve">nos pés </w:t>
      </w:r>
      <w:r>
        <w:rPr>
          <w:sz w:val="24"/>
          <w:szCs w:val="24"/>
        </w:rPr>
        <w:t>e tiara na cabeça. Recordando o profeta Isaías: “</w:t>
      </w:r>
      <w:r w:rsidR="001E1E64" w:rsidRPr="001E1E64">
        <w:rPr>
          <w:i/>
          <w:sz w:val="24"/>
          <w:szCs w:val="24"/>
        </w:rPr>
        <w:t xml:space="preserve">Transbordo de alegria no Senhor, a minha alma se exulta no meu Deus, porque Ele me vestiu com vestes </w:t>
      </w:r>
      <w:r w:rsidR="001E1E64" w:rsidRPr="001E1E64">
        <w:rPr>
          <w:i/>
          <w:sz w:val="24"/>
          <w:szCs w:val="24"/>
        </w:rPr>
        <w:lastRenderedPageBreak/>
        <w:t xml:space="preserve">de salvação, cobriu-me com o manto da justiça, qual noiva adornada com suas </w:t>
      </w:r>
      <w:proofErr w:type="spellStart"/>
      <w:r w:rsidR="001E1E64" w:rsidRPr="001E1E64">
        <w:rPr>
          <w:i/>
          <w:sz w:val="24"/>
          <w:szCs w:val="24"/>
        </w:rPr>
        <w:t>jóias</w:t>
      </w:r>
      <w:proofErr w:type="spellEnd"/>
      <w:r>
        <w:rPr>
          <w:sz w:val="24"/>
          <w:szCs w:val="24"/>
        </w:rPr>
        <w:t>”</w:t>
      </w:r>
      <w:r w:rsidR="001E1E64">
        <w:rPr>
          <w:sz w:val="24"/>
          <w:szCs w:val="24"/>
        </w:rPr>
        <w:t xml:space="preserve"> </w:t>
      </w:r>
      <w:r>
        <w:rPr>
          <w:sz w:val="24"/>
          <w:szCs w:val="24"/>
        </w:rPr>
        <w:t>(Is</w:t>
      </w:r>
      <w:r w:rsidR="001E1E64">
        <w:rPr>
          <w:sz w:val="24"/>
          <w:szCs w:val="24"/>
        </w:rPr>
        <w:t xml:space="preserve"> 61, 10</w:t>
      </w:r>
      <w:r>
        <w:rPr>
          <w:sz w:val="24"/>
          <w:szCs w:val="24"/>
        </w:rPr>
        <w:t>). Na parte superior do mesmo altar ficava a imagem da Virgem Glorificada</w:t>
      </w:r>
      <w:r w:rsidR="00194748">
        <w:rPr>
          <w:sz w:val="24"/>
          <w:szCs w:val="24"/>
        </w:rPr>
        <w:t>. O rito celebrado no altar da Boa Morte (</w:t>
      </w:r>
      <w:r w:rsidR="00D676F9">
        <w:rPr>
          <w:sz w:val="24"/>
          <w:szCs w:val="24"/>
        </w:rPr>
        <w:t xml:space="preserve">Maria </w:t>
      </w:r>
      <w:r w:rsidR="00EA6D5D">
        <w:rPr>
          <w:sz w:val="24"/>
          <w:szCs w:val="24"/>
        </w:rPr>
        <w:t>morreu</w:t>
      </w:r>
      <w:r w:rsidR="00194748">
        <w:rPr>
          <w:sz w:val="24"/>
          <w:szCs w:val="24"/>
        </w:rPr>
        <w:t xml:space="preserve"> com D</w:t>
      </w:r>
      <w:r w:rsidR="00EA6D5D">
        <w:rPr>
          <w:sz w:val="24"/>
          <w:szCs w:val="24"/>
        </w:rPr>
        <w:t>ignidade):</w:t>
      </w:r>
      <w:r w:rsidR="00194748">
        <w:rPr>
          <w:sz w:val="24"/>
          <w:szCs w:val="24"/>
        </w:rPr>
        <w:t xml:space="preserve"> com </w:t>
      </w:r>
      <w:proofErr w:type="spellStart"/>
      <w:r w:rsidR="00194748">
        <w:rPr>
          <w:sz w:val="24"/>
          <w:szCs w:val="24"/>
        </w:rPr>
        <w:t>intróito</w:t>
      </w:r>
      <w:proofErr w:type="spellEnd"/>
      <w:r w:rsidR="00194748">
        <w:rPr>
          <w:sz w:val="24"/>
          <w:szCs w:val="24"/>
        </w:rPr>
        <w:t xml:space="preserve">, rito penitencial e/ou cântico fúnebre </w:t>
      </w:r>
      <w:r w:rsidR="00194748" w:rsidRPr="00194748">
        <w:rPr>
          <w:i/>
          <w:sz w:val="24"/>
          <w:szCs w:val="24"/>
        </w:rPr>
        <w:t xml:space="preserve">Maria Assumpta </w:t>
      </w:r>
      <w:proofErr w:type="spellStart"/>
      <w:r w:rsidR="00194748" w:rsidRPr="00194748">
        <w:rPr>
          <w:i/>
          <w:sz w:val="24"/>
          <w:szCs w:val="24"/>
        </w:rPr>
        <w:t>est</w:t>
      </w:r>
      <w:proofErr w:type="spellEnd"/>
      <w:r w:rsidR="00194748">
        <w:rPr>
          <w:sz w:val="24"/>
          <w:szCs w:val="24"/>
        </w:rPr>
        <w:t xml:space="preserve">, criando um ambiente de espiritualidade piedosa e logo que a imagem do esquife era encerrada na parte inferior do altar, entoava-se o cântico </w:t>
      </w:r>
      <w:proofErr w:type="gramStart"/>
      <w:r w:rsidR="00194748">
        <w:rPr>
          <w:sz w:val="24"/>
          <w:szCs w:val="24"/>
        </w:rPr>
        <w:t>do glória</w:t>
      </w:r>
      <w:proofErr w:type="gramEnd"/>
      <w:r w:rsidR="00194748">
        <w:rPr>
          <w:sz w:val="24"/>
          <w:szCs w:val="24"/>
        </w:rPr>
        <w:t>, solenemente, enq</w:t>
      </w:r>
      <w:r w:rsidR="00D676F9">
        <w:rPr>
          <w:sz w:val="24"/>
          <w:szCs w:val="24"/>
        </w:rPr>
        <w:t>uanto abria</w:t>
      </w:r>
      <w:r w:rsidR="00194748">
        <w:rPr>
          <w:sz w:val="24"/>
          <w:szCs w:val="24"/>
        </w:rPr>
        <w:t>-se o cortinado</w:t>
      </w:r>
      <w:r w:rsidR="00F378A6">
        <w:rPr>
          <w:sz w:val="24"/>
          <w:szCs w:val="24"/>
        </w:rPr>
        <w:t xml:space="preserve"> da parte superior do altar</w:t>
      </w:r>
      <w:r w:rsidR="00194748">
        <w:rPr>
          <w:sz w:val="24"/>
          <w:szCs w:val="24"/>
        </w:rPr>
        <w:t>, mostrando a imagem de Nossa Senhora na Glória,</w:t>
      </w:r>
      <w:r w:rsidR="00194748" w:rsidRPr="00194748">
        <w:rPr>
          <w:sz w:val="24"/>
          <w:szCs w:val="24"/>
        </w:rPr>
        <w:t xml:space="preserve"> </w:t>
      </w:r>
      <w:r w:rsidR="00194748">
        <w:rPr>
          <w:sz w:val="24"/>
          <w:szCs w:val="24"/>
        </w:rPr>
        <w:t>com os braços erguidos, de corpo e alma, glorificada perante Deus.</w:t>
      </w:r>
      <w:r w:rsidR="001E1E64">
        <w:rPr>
          <w:sz w:val="24"/>
          <w:szCs w:val="24"/>
        </w:rPr>
        <w:t xml:space="preserve"> </w:t>
      </w:r>
    </w:p>
    <w:p w:rsidR="005E28B7" w:rsidRDefault="005E28B7" w:rsidP="005E28B7">
      <w:pPr>
        <w:pStyle w:val="PargrafodaLista"/>
        <w:ind w:left="1560"/>
        <w:jc w:val="both"/>
        <w:rPr>
          <w:sz w:val="24"/>
          <w:szCs w:val="24"/>
        </w:rPr>
      </w:pPr>
    </w:p>
    <w:p w:rsidR="005E28B7" w:rsidRDefault="005E28B7" w:rsidP="005E28B7">
      <w:pPr>
        <w:pStyle w:val="PargrafodaLista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53FF5">
        <w:rPr>
          <w:i/>
          <w:color w:val="0070C0"/>
          <w:sz w:val="24"/>
          <w:szCs w:val="24"/>
        </w:rPr>
        <w:t>Nossa Senhora com o título das Dores</w:t>
      </w:r>
      <w:r>
        <w:rPr>
          <w:sz w:val="24"/>
          <w:szCs w:val="24"/>
        </w:rPr>
        <w:t>...</w:t>
      </w:r>
      <w:proofErr w:type="gramStart"/>
      <w:r>
        <w:rPr>
          <w:sz w:val="24"/>
          <w:szCs w:val="24"/>
        </w:rPr>
        <w:t>)</w:t>
      </w:r>
      <w:proofErr w:type="gramEnd"/>
    </w:p>
    <w:p w:rsidR="00D676F9" w:rsidRPr="00D676F9" w:rsidRDefault="00D676F9" w:rsidP="00D67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46873">
        <w:rPr>
          <w:sz w:val="24"/>
          <w:szCs w:val="24"/>
        </w:rPr>
        <w:t xml:space="preserve"> Assim sendo</w:t>
      </w:r>
      <w:r>
        <w:rPr>
          <w:sz w:val="24"/>
          <w:szCs w:val="24"/>
        </w:rPr>
        <w:t xml:space="preserve">, podemos afirmar que a espiritualidade de Antonio Francisco Lisboa está profundamente arraigada na devoção popular, focada na </w:t>
      </w:r>
      <w:proofErr w:type="spellStart"/>
      <w:r>
        <w:rPr>
          <w:sz w:val="24"/>
          <w:szCs w:val="24"/>
        </w:rPr>
        <w:t>Mariologia</w:t>
      </w:r>
      <w:proofErr w:type="spellEnd"/>
      <w:r>
        <w:rPr>
          <w:sz w:val="24"/>
          <w:szCs w:val="24"/>
        </w:rPr>
        <w:t xml:space="preserve"> e na </w:t>
      </w:r>
      <w:proofErr w:type="spellStart"/>
      <w:r>
        <w:rPr>
          <w:sz w:val="24"/>
          <w:szCs w:val="24"/>
        </w:rPr>
        <w:t>Cristologia</w:t>
      </w:r>
      <w:proofErr w:type="spellEnd"/>
      <w:r>
        <w:rPr>
          <w:sz w:val="24"/>
          <w:szCs w:val="24"/>
        </w:rPr>
        <w:t xml:space="preserve">, segundo as Escolas Teológicas da Colônia. </w:t>
      </w:r>
      <w:r w:rsidR="00A328E8">
        <w:rPr>
          <w:sz w:val="24"/>
          <w:szCs w:val="24"/>
        </w:rPr>
        <w:t>Da mesma forma podemos afirmar a sua participação nas Irmandades e nos Sacramentos da Igreja.</w:t>
      </w:r>
    </w:p>
    <w:p w:rsidR="00970DF9" w:rsidRDefault="00E04682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“</w:t>
      </w:r>
      <w:r w:rsidRPr="00D33C8E">
        <w:rPr>
          <w:i/>
          <w:sz w:val="24"/>
          <w:szCs w:val="24"/>
        </w:rPr>
        <w:t xml:space="preserve">Ia á missa sentado em uma cadeira tirada de um modo particular por </w:t>
      </w:r>
      <w:proofErr w:type="spellStart"/>
      <w:r w:rsidRPr="00D33C8E">
        <w:rPr>
          <w:i/>
          <w:sz w:val="24"/>
          <w:szCs w:val="24"/>
        </w:rPr>
        <w:t>dous</w:t>
      </w:r>
      <w:proofErr w:type="spellEnd"/>
      <w:r w:rsidRPr="00D33C8E">
        <w:rPr>
          <w:i/>
          <w:sz w:val="24"/>
          <w:szCs w:val="24"/>
        </w:rPr>
        <w:t xml:space="preserve"> escravos, mas quando tinha de ir á matriz de Antonio Dias, a que estava contígua a casa em que residia, era levado ás costas de Januário.</w:t>
      </w:r>
      <w:r>
        <w:rPr>
          <w:sz w:val="24"/>
          <w:szCs w:val="24"/>
        </w:rPr>
        <w:t>”</w:t>
      </w:r>
      <w:proofErr w:type="gramStart"/>
      <w:r w:rsidR="00D33C8E">
        <w:rPr>
          <w:rStyle w:val="Refdenotaderodap"/>
          <w:sz w:val="24"/>
          <w:szCs w:val="24"/>
        </w:rPr>
        <w:footnoteReference w:id="14"/>
      </w:r>
      <w:proofErr w:type="gramEnd"/>
      <w:r w:rsidR="00970DF9">
        <w:rPr>
          <w:sz w:val="24"/>
          <w:szCs w:val="24"/>
        </w:rPr>
        <w:t xml:space="preserve"> </w:t>
      </w:r>
    </w:p>
    <w:p w:rsidR="00970DF9" w:rsidRDefault="00970DF9" w:rsidP="00A1031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“</w:t>
      </w:r>
      <w:r w:rsidRPr="00970DF9">
        <w:rPr>
          <w:i/>
          <w:sz w:val="24"/>
          <w:szCs w:val="24"/>
        </w:rPr>
        <w:t xml:space="preserve">Durante o tempo em que esteve entrevado, </w:t>
      </w:r>
      <w:proofErr w:type="spellStart"/>
      <w:r w:rsidRPr="00970DF9">
        <w:rPr>
          <w:i/>
          <w:sz w:val="24"/>
          <w:szCs w:val="24"/>
        </w:rPr>
        <w:t>freqüentes</w:t>
      </w:r>
      <w:proofErr w:type="spellEnd"/>
      <w:r w:rsidRPr="00970DF9">
        <w:rPr>
          <w:i/>
          <w:sz w:val="24"/>
          <w:szCs w:val="24"/>
        </w:rPr>
        <w:t xml:space="preserve"> vezes apostrofava á Imagem do Senhor que tinha em seu aposento; e que tantas vezes havia esculpido, pedindo-lhe que sobre </w:t>
      </w:r>
      <w:proofErr w:type="spellStart"/>
      <w:r w:rsidRPr="00970DF9">
        <w:rPr>
          <w:i/>
          <w:sz w:val="24"/>
          <w:szCs w:val="24"/>
        </w:rPr>
        <w:t>elle</w:t>
      </w:r>
      <w:proofErr w:type="spellEnd"/>
      <w:r w:rsidRPr="00970DF9">
        <w:rPr>
          <w:i/>
          <w:sz w:val="24"/>
          <w:szCs w:val="24"/>
        </w:rPr>
        <w:t xml:space="preserve"> </w:t>
      </w:r>
      <w:proofErr w:type="spellStart"/>
      <w:r w:rsidRPr="00970DF9">
        <w:rPr>
          <w:i/>
          <w:sz w:val="24"/>
          <w:szCs w:val="24"/>
        </w:rPr>
        <w:t>pozesse</w:t>
      </w:r>
      <w:proofErr w:type="spellEnd"/>
      <w:r w:rsidRPr="00970DF9">
        <w:rPr>
          <w:i/>
          <w:sz w:val="24"/>
          <w:szCs w:val="24"/>
        </w:rPr>
        <w:t xml:space="preserve"> os seus Divinos Pés.</w:t>
      </w:r>
      <w:proofErr w:type="gramEnd"/>
    </w:p>
    <w:p w:rsidR="00970DF9" w:rsidRDefault="00970DF9" w:rsidP="00A1031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É natural que então a vida de sua </w:t>
      </w:r>
      <w:proofErr w:type="spellStart"/>
      <w:r>
        <w:rPr>
          <w:i/>
          <w:sz w:val="24"/>
          <w:szCs w:val="24"/>
        </w:rPr>
        <w:t>intelligência</w:t>
      </w:r>
      <w:proofErr w:type="spellEnd"/>
      <w:r>
        <w:rPr>
          <w:i/>
          <w:sz w:val="24"/>
          <w:szCs w:val="24"/>
        </w:rPr>
        <w:t xml:space="preserve"> em grande parte con</w:t>
      </w:r>
      <w:r w:rsidR="0025490C">
        <w:rPr>
          <w:i/>
          <w:sz w:val="24"/>
          <w:szCs w:val="24"/>
        </w:rPr>
        <w:t xml:space="preserve">sistisse em recordação de seu brilhante passado de artista, </w:t>
      </w:r>
      <w:proofErr w:type="spellStart"/>
      <w:r w:rsidR="0025490C">
        <w:rPr>
          <w:i/>
          <w:sz w:val="24"/>
          <w:szCs w:val="24"/>
        </w:rPr>
        <w:t>elle</w:t>
      </w:r>
      <w:proofErr w:type="spellEnd"/>
      <w:r w:rsidR="0025490C">
        <w:rPr>
          <w:i/>
          <w:sz w:val="24"/>
          <w:szCs w:val="24"/>
        </w:rPr>
        <w:t xml:space="preserve"> se transportaria muitas vezes em espírito ao </w:t>
      </w:r>
      <w:proofErr w:type="spellStart"/>
      <w:r w:rsidR="0025490C">
        <w:rPr>
          <w:i/>
          <w:sz w:val="24"/>
          <w:szCs w:val="24"/>
        </w:rPr>
        <w:t>Sanctuário</w:t>
      </w:r>
      <w:proofErr w:type="spellEnd"/>
      <w:r w:rsidR="0025490C">
        <w:rPr>
          <w:i/>
          <w:sz w:val="24"/>
          <w:szCs w:val="24"/>
        </w:rPr>
        <w:t xml:space="preserve"> de </w:t>
      </w:r>
      <w:proofErr w:type="spellStart"/>
      <w:r w:rsidR="0025490C">
        <w:rPr>
          <w:i/>
          <w:sz w:val="24"/>
          <w:szCs w:val="24"/>
        </w:rPr>
        <w:t>mattosinhos</w:t>
      </w:r>
      <w:proofErr w:type="spellEnd"/>
      <w:r w:rsidR="0025490C">
        <w:rPr>
          <w:i/>
          <w:sz w:val="24"/>
          <w:szCs w:val="24"/>
        </w:rPr>
        <w:t xml:space="preserve">, para ler </w:t>
      </w:r>
      <w:proofErr w:type="spellStart"/>
      <w:r w:rsidR="0025490C">
        <w:rPr>
          <w:i/>
          <w:sz w:val="24"/>
          <w:szCs w:val="24"/>
        </w:rPr>
        <w:t>prophecias</w:t>
      </w:r>
      <w:proofErr w:type="spellEnd"/>
      <w:r w:rsidR="0025490C">
        <w:rPr>
          <w:i/>
          <w:sz w:val="24"/>
          <w:szCs w:val="24"/>
        </w:rPr>
        <w:t xml:space="preserve"> no semblante dos inspirados do Velho Testamento, cujas figuras tinham sido ali obradas por seu escopo, memorar nos Três Passos da Paixão que </w:t>
      </w:r>
      <w:proofErr w:type="spellStart"/>
      <w:r w:rsidR="0025490C">
        <w:rPr>
          <w:i/>
          <w:sz w:val="24"/>
          <w:szCs w:val="24"/>
        </w:rPr>
        <w:t>esculptara</w:t>
      </w:r>
      <w:proofErr w:type="spellEnd"/>
      <w:r w:rsidR="0025490C">
        <w:rPr>
          <w:i/>
          <w:sz w:val="24"/>
          <w:szCs w:val="24"/>
        </w:rPr>
        <w:t xml:space="preserve">, a bondade e a resignação do Salvador, quando preso e osculado pelo Apostolo </w:t>
      </w:r>
      <w:proofErr w:type="spellStart"/>
      <w:r w:rsidR="0025490C">
        <w:rPr>
          <w:i/>
          <w:sz w:val="24"/>
          <w:szCs w:val="24"/>
        </w:rPr>
        <w:t>trahidor</w:t>
      </w:r>
      <w:proofErr w:type="spellEnd"/>
      <w:r w:rsidR="0025490C">
        <w:rPr>
          <w:i/>
          <w:sz w:val="24"/>
          <w:szCs w:val="24"/>
        </w:rPr>
        <w:t xml:space="preserve">, a mais </w:t>
      </w:r>
      <w:proofErr w:type="spellStart"/>
      <w:r w:rsidR="0025490C">
        <w:rPr>
          <w:i/>
          <w:sz w:val="24"/>
          <w:szCs w:val="24"/>
        </w:rPr>
        <w:t>solemne</w:t>
      </w:r>
      <w:proofErr w:type="spellEnd"/>
      <w:r w:rsidR="0025490C">
        <w:rPr>
          <w:i/>
          <w:sz w:val="24"/>
          <w:szCs w:val="24"/>
        </w:rPr>
        <w:t xml:space="preserve"> das Ceias, ou a Instituição do Sacramento da  </w:t>
      </w:r>
      <w:proofErr w:type="spellStart"/>
      <w:r w:rsidR="0025490C">
        <w:rPr>
          <w:i/>
          <w:sz w:val="24"/>
          <w:szCs w:val="24"/>
        </w:rPr>
        <w:t>Eucharistia</w:t>
      </w:r>
      <w:proofErr w:type="spellEnd"/>
      <w:r w:rsidR="0025490C">
        <w:rPr>
          <w:i/>
          <w:sz w:val="24"/>
          <w:szCs w:val="24"/>
        </w:rPr>
        <w:t xml:space="preserve">, e a angustia da </w:t>
      </w:r>
      <w:proofErr w:type="spellStart"/>
      <w:r w:rsidR="0025490C">
        <w:rPr>
          <w:i/>
          <w:sz w:val="24"/>
          <w:szCs w:val="24"/>
        </w:rPr>
        <w:t>Victima</w:t>
      </w:r>
      <w:proofErr w:type="spellEnd"/>
      <w:r w:rsidR="0025490C">
        <w:rPr>
          <w:i/>
          <w:sz w:val="24"/>
          <w:szCs w:val="24"/>
        </w:rPr>
        <w:t xml:space="preserve"> Celestial </w:t>
      </w:r>
      <w:proofErr w:type="spellStart"/>
      <w:r w:rsidR="0025490C">
        <w:rPr>
          <w:i/>
          <w:sz w:val="24"/>
          <w:szCs w:val="24"/>
        </w:rPr>
        <w:t>constratando</w:t>
      </w:r>
      <w:proofErr w:type="spellEnd"/>
      <w:r w:rsidR="0025490C">
        <w:rPr>
          <w:i/>
          <w:sz w:val="24"/>
          <w:szCs w:val="24"/>
        </w:rPr>
        <w:t xml:space="preserve"> o </w:t>
      </w:r>
      <w:proofErr w:type="spellStart"/>
      <w:r w:rsidR="0025490C">
        <w:rPr>
          <w:i/>
          <w:sz w:val="24"/>
          <w:szCs w:val="24"/>
        </w:rPr>
        <w:t>Somno</w:t>
      </w:r>
      <w:proofErr w:type="spellEnd"/>
      <w:r w:rsidR="0025490C">
        <w:rPr>
          <w:i/>
          <w:sz w:val="24"/>
          <w:szCs w:val="24"/>
        </w:rPr>
        <w:t xml:space="preserve"> profundo e </w:t>
      </w:r>
      <w:proofErr w:type="spellStart"/>
      <w:r w:rsidR="0025490C">
        <w:rPr>
          <w:i/>
          <w:sz w:val="24"/>
          <w:szCs w:val="24"/>
        </w:rPr>
        <w:t>tranqüilo</w:t>
      </w:r>
      <w:proofErr w:type="spellEnd"/>
      <w:r w:rsidR="0025490C">
        <w:rPr>
          <w:i/>
          <w:sz w:val="24"/>
          <w:szCs w:val="24"/>
        </w:rPr>
        <w:t xml:space="preserve"> dos </w:t>
      </w:r>
      <w:proofErr w:type="spellStart"/>
      <w:r w:rsidR="0025490C">
        <w:rPr>
          <w:i/>
          <w:sz w:val="24"/>
          <w:szCs w:val="24"/>
        </w:rPr>
        <w:t>tres</w:t>
      </w:r>
      <w:proofErr w:type="spellEnd"/>
      <w:r w:rsidR="0025490C">
        <w:rPr>
          <w:i/>
          <w:sz w:val="24"/>
          <w:szCs w:val="24"/>
        </w:rPr>
        <w:t xml:space="preserve"> </w:t>
      </w:r>
      <w:proofErr w:type="spellStart"/>
      <w:r w:rsidR="0025490C">
        <w:rPr>
          <w:i/>
          <w:sz w:val="24"/>
          <w:szCs w:val="24"/>
        </w:rPr>
        <w:t>Apostolos</w:t>
      </w:r>
      <w:proofErr w:type="spellEnd"/>
      <w:r w:rsidR="0025490C">
        <w:rPr>
          <w:i/>
          <w:sz w:val="24"/>
          <w:szCs w:val="24"/>
        </w:rPr>
        <w:t xml:space="preserve"> no Horto de </w:t>
      </w:r>
      <w:proofErr w:type="spellStart"/>
      <w:proofErr w:type="gramStart"/>
      <w:r w:rsidR="0025490C">
        <w:rPr>
          <w:i/>
          <w:sz w:val="24"/>
          <w:szCs w:val="24"/>
        </w:rPr>
        <w:t>Gethsemanil</w:t>
      </w:r>
      <w:proofErr w:type="spellEnd"/>
      <w:r w:rsidR="0025490C"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>”</w:t>
      </w:r>
      <w:r>
        <w:rPr>
          <w:rStyle w:val="Refdenotaderodap"/>
          <w:sz w:val="24"/>
          <w:szCs w:val="24"/>
        </w:rPr>
        <w:footnoteReference w:id="15"/>
      </w:r>
    </w:p>
    <w:p w:rsidR="00250930" w:rsidRPr="00007291" w:rsidRDefault="00250930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 meu ver, em Congonhas do Campo está o conjunto de obras de Antônio Francisco Lisboa (o Aleijadinho) que conclui e </w:t>
      </w:r>
      <w:r w:rsidR="00112193">
        <w:rPr>
          <w:sz w:val="24"/>
          <w:szCs w:val="24"/>
        </w:rPr>
        <w:t xml:space="preserve">expressa </w:t>
      </w:r>
      <w:r>
        <w:rPr>
          <w:sz w:val="24"/>
          <w:szCs w:val="24"/>
        </w:rPr>
        <w:t xml:space="preserve">toda a sua missão de artista. Vejamos como ele </w:t>
      </w:r>
      <w:r w:rsidR="00EF09A9">
        <w:rPr>
          <w:sz w:val="24"/>
          <w:szCs w:val="24"/>
        </w:rPr>
        <w:t xml:space="preserve">coloca em perspectivas artísticas os últimos dias da Paixão, Morte e Ressurreição de Jesus. A começar pela última Ceia, seguida pela </w:t>
      </w:r>
      <w:r w:rsidR="00F31441">
        <w:rPr>
          <w:sz w:val="24"/>
          <w:szCs w:val="24"/>
        </w:rPr>
        <w:t xml:space="preserve">agonia e </w:t>
      </w:r>
      <w:r w:rsidR="00EF09A9">
        <w:rPr>
          <w:sz w:val="24"/>
          <w:szCs w:val="24"/>
        </w:rPr>
        <w:t xml:space="preserve">oração no Horto das Oliveiras, onde contrasta o pavor </w:t>
      </w:r>
      <w:r w:rsidR="00DC728D">
        <w:rPr>
          <w:sz w:val="24"/>
          <w:szCs w:val="24"/>
        </w:rPr>
        <w:t xml:space="preserve">consciente </w:t>
      </w:r>
      <w:r w:rsidR="00EF09A9">
        <w:rPr>
          <w:sz w:val="24"/>
          <w:szCs w:val="24"/>
        </w:rPr>
        <w:t xml:space="preserve">de Jesus </w:t>
      </w:r>
      <w:r w:rsidR="00DC728D">
        <w:rPr>
          <w:sz w:val="24"/>
          <w:szCs w:val="24"/>
        </w:rPr>
        <w:t xml:space="preserve">Cristo </w:t>
      </w:r>
      <w:r w:rsidR="00EF09A9">
        <w:rPr>
          <w:sz w:val="24"/>
          <w:szCs w:val="24"/>
        </w:rPr>
        <w:t>e</w:t>
      </w:r>
      <w:r w:rsidR="00DC728D">
        <w:rPr>
          <w:sz w:val="24"/>
          <w:szCs w:val="24"/>
        </w:rPr>
        <w:t xml:space="preserve"> </w:t>
      </w:r>
      <w:r w:rsidR="00D62A4E">
        <w:rPr>
          <w:sz w:val="24"/>
          <w:szCs w:val="24"/>
        </w:rPr>
        <w:t xml:space="preserve">a passividade sonífera dos três discípulos. Seguem então, </w:t>
      </w:r>
      <w:proofErr w:type="gramStart"/>
      <w:r w:rsidR="00D62A4E">
        <w:rPr>
          <w:sz w:val="24"/>
          <w:szCs w:val="24"/>
        </w:rPr>
        <w:t>os Passos</w:t>
      </w:r>
      <w:proofErr w:type="gramEnd"/>
      <w:r w:rsidR="00D62A4E">
        <w:rPr>
          <w:sz w:val="24"/>
          <w:szCs w:val="24"/>
        </w:rPr>
        <w:t xml:space="preserve"> da </w:t>
      </w:r>
      <w:r w:rsidR="00D62A4E">
        <w:rPr>
          <w:sz w:val="24"/>
          <w:szCs w:val="24"/>
        </w:rPr>
        <w:lastRenderedPageBreak/>
        <w:t xml:space="preserve">Paixão, que aos poucos vão se contrastando </w:t>
      </w:r>
      <w:r w:rsidR="00F31441">
        <w:rPr>
          <w:sz w:val="24"/>
          <w:szCs w:val="24"/>
        </w:rPr>
        <w:t xml:space="preserve">com </w:t>
      </w:r>
      <w:r w:rsidR="00D62A4E">
        <w:rPr>
          <w:sz w:val="24"/>
          <w:szCs w:val="24"/>
        </w:rPr>
        <w:t>a decepção dos discípulos</w:t>
      </w:r>
      <w:r w:rsidR="00ED251A">
        <w:rPr>
          <w:sz w:val="24"/>
          <w:szCs w:val="24"/>
        </w:rPr>
        <w:t xml:space="preserve"> – o susto dos populares e a gritaria </w:t>
      </w:r>
      <w:r w:rsidR="00112193">
        <w:rPr>
          <w:sz w:val="24"/>
          <w:szCs w:val="24"/>
        </w:rPr>
        <w:t xml:space="preserve">agressiva </w:t>
      </w:r>
      <w:r w:rsidR="00ED251A">
        <w:rPr>
          <w:sz w:val="24"/>
          <w:szCs w:val="24"/>
        </w:rPr>
        <w:t>dos algozes –</w:t>
      </w:r>
      <w:r w:rsidR="00D62A4E">
        <w:rPr>
          <w:sz w:val="24"/>
          <w:szCs w:val="24"/>
        </w:rPr>
        <w:t xml:space="preserve"> com</w:t>
      </w:r>
      <w:r w:rsidR="00ED251A">
        <w:rPr>
          <w:sz w:val="24"/>
          <w:szCs w:val="24"/>
        </w:rPr>
        <w:t xml:space="preserve"> a serenidade e </w:t>
      </w:r>
      <w:r w:rsidR="00B25AB8">
        <w:rPr>
          <w:sz w:val="24"/>
          <w:szCs w:val="24"/>
        </w:rPr>
        <w:t xml:space="preserve">a </w:t>
      </w:r>
      <w:r w:rsidR="00ED251A">
        <w:rPr>
          <w:sz w:val="24"/>
          <w:szCs w:val="24"/>
        </w:rPr>
        <w:t xml:space="preserve">força de Cristo. O Cristo que conduz a pesada Cruz (símbolo do mal encarnado na Humanidade), com a pequena figura do </w:t>
      </w:r>
      <w:r w:rsidR="002571A6">
        <w:rPr>
          <w:sz w:val="24"/>
          <w:szCs w:val="24"/>
        </w:rPr>
        <w:t>“</w:t>
      </w:r>
      <w:r w:rsidR="00ED251A">
        <w:rPr>
          <w:sz w:val="24"/>
          <w:szCs w:val="24"/>
        </w:rPr>
        <w:t>bobo da corte</w:t>
      </w:r>
      <w:r w:rsidR="002571A6">
        <w:rPr>
          <w:sz w:val="24"/>
          <w:szCs w:val="24"/>
        </w:rPr>
        <w:t>”</w:t>
      </w:r>
      <w:r w:rsidR="00ED251A">
        <w:rPr>
          <w:sz w:val="24"/>
          <w:szCs w:val="24"/>
        </w:rPr>
        <w:t xml:space="preserve"> que vai a frente de Jesus (tocando flauta). Ao chegar </w:t>
      </w:r>
      <w:proofErr w:type="gramStart"/>
      <w:r w:rsidR="00ED251A">
        <w:rPr>
          <w:sz w:val="24"/>
          <w:szCs w:val="24"/>
        </w:rPr>
        <w:t>nas</w:t>
      </w:r>
      <w:proofErr w:type="gramEnd"/>
      <w:r w:rsidR="00ED251A">
        <w:rPr>
          <w:sz w:val="24"/>
          <w:szCs w:val="24"/>
        </w:rPr>
        <w:t xml:space="preserve"> escadarias do adro do Santuário deparamos</w:t>
      </w:r>
      <w:r w:rsidR="00ED0CDE">
        <w:rPr>
          <w:sz w:val="24"/>
          <w:szCs w:val="24"/>
        </w:rPr>
        <w:t xml:space="preserve"> com os Profetas que continuam com</w:t>
      </w:r>
      <w:r w:rsidR="00ED251A">
        <w:rPr>
          <w:sz w:val="24"/>
          <w:szCs w:val="24"/>
        </w:rPr>
        <w:t xml:space="preserve"> suas inspiradas palavras</w:t>
      </w:r>
      <w:r w:rsidR="00ED0CDE">
        <w:rPr>
          <w:sz w:val="24"/>
          <w:szCs w:val="24"/>
        </w:rPr>
        <w:t xml:space="preserve"> a recordar, a</w:t>
      </w:r>
      <w:r w:rsidR="00ED251A">
        <w:rPr>
          <w:sz w:val="24"/>
          <w:szCs w:val="24"/>
        </w:rPr>
        <w:t xml:space="preserve"> </w:t>
      </w:r>
      <w:r w:rsidR="00ED0CDE">
        <w:rPr>
          <w:sz w:val="24"/>
          <w:szCs w:val="24"/>
        </w:rPr>
        <w:t>proclamar</w:t>
      </w:r>
      <w:r w:rsidR="00B834AE">
        <w:rPr>
          <w:sz w:val="24"/>
          <w:szCs w:val="24"/>
        </w:rPr>
        <w:t>, a denunciar</w:t>
      </w:r>
      <w:r w:rsidR="00ED0CDE">
        <w:rPr>
          <w:sz w:val="24"/>
          <w:szCs w:val="24"/>
        </w:rPr>
        <w:t xml:space="preserve"> </w:t>
      </w:r>
      <w:r w:rsidR="00ED251A">
        <w:rPr>
          <w:sz w:val="24"/>
          <w:szCs w:val="24"/>
        </w:rPr>
        <w:t>e apo</w:t>
      </w:r>
      <w:r w:rsidR="00DA3B32">
        <w:rPr>
          <w:sz w:val="24"/>
          <w:szCs w:val="24"/>
        </w:rPr>
        <w:t>ntar tudo o que estava nos Anúncios Proféticos</w:t>
      </w:r>
      <w:r w:rsidR="00112193">
        <w:rPr>
          <w:sz w:val="24"/>
          <w:szCs w:val="24"/>
        </w:rPr>
        <w:t>. O Homem-</w:t>
      </w:r>
      <w:r w:rsidR="00ED251A">
        <w:rPr>
          <w:sz w:val="24"/>
          <w:szCs w:val="24"/>
        </w:rPr>
        <w:t xml:space="preserve">Deus que fazia de tudo </w:t>
      </w:r>
      <w:r w:rsidR="00F31441">
        <w:rPr>
          <w:sz w:val="24"/>
          <w:szCs w:val="24"/>
        </w:rPr>
        <w:t xml:space="preserve">e </w:t>
      </w:r>
      <w:r w:rsidR="00ED251A">
        <w:rPr>
          <w:sz w:val="24"/>
          <w:szCs w:val="24"/>
        </w:rPr>
        <w:t xml:space="preserve">a todo custo para </w:t>
      </w:r>
      <w:r w:rsidR="00A54273">
        <w:rPr>
          <w:sz w:val="24"/>
          <w:szCs w:val="24"/>
        </w:rPr>
        <w:t xml:space="preserve">nos Salvar. </w:t>
      </w:r>
      <w:r w:rsidR="005E28B7">
        <w:rPr>
          <w:sz w:val="24"/>
          <w:szCs w:val="24"/>
        </w:rPr>
        <w:t>(</w:t>
      </w:r>
      <w:r w:rsidR="005E28B7" w:rsidRPr="005E28B7">
        <w:rPr>
          <w:i/>
          <w:color w:val="C00000"/>
          <w:sz w:val="24"/>
          <w:szCs w:val="24"/>
        </w:rPr>
        <w:t>As lições proféticas</w:t>
      </w:r>
      <w:r w:rsidR="005E28B7">
        <w:rPr>
          <w:sz w:val="24"/>
          <w:szCs w:val="24"/>
        </w:rPr>
        <w:t>*</w:t>
      </w:r>
      <w:proofErr w:type="gramStart"/>
      <w:r w:rsidR="005E28B7">
        <w:rPr>
          <w:sz w:val="24"/>
          <w:szCs w:val="24"/>
        </w:rPr>
        <w:t>).</w:t>
      </w:r>
      <w:proofErr w:type="gramEnd"/>
      <w:r w:rsidR="00A54273">
        <w:rPr>
          <w:sz w:val="24"/>
          <w:szCs w:val="24"/>
        </w:rPr>
        <w:t>E ao entrar no Santuário do Senhor Bom Jesus, acima do Altar mor, dois anjos apresentam um escudo com três cravos e em destaque o Crucificado, entre o Céu e a Terra, de abraços abertos, no seu último porto do Amor. Em cima das colunas jônicas, dois anjos com olhinhos saltitantes</w:t>
      </w:r>
      <w:r w:rsidR="00A54273" w:rsidRPr="00A54273">
        <w:rPr>
          <w:sz w:val="24"/>
          <w:szCs w:val="24"/>
        </w:rPr>
        <w:t xml:space="preserve"> </w:t>
      </w:r>
      <w:r w:rsidR="00A54273">
        <w:rPr>
          <w:sz w:val="24"/>
          <w:szCs w:val="24"/>
        </w:rPr>
        <w:t xml:space="preserve">de curiosidades, e cada um com sua trombeta em mãos, com </w:t>
      </w:r>
      <w:r w:rsidR="00112193">
        <w:rPr>
          <w:sz w:val="24"/>
          <w:szCs w:val="24"/>
        </w:rPr>
        <w:t>tamanha admiraç</w:t>
      </w:r>
      <w:r w:rsidR="00A54273">
        <w:rPr>
          <w:sz w:val="24"/>
          <w:szCs w:val="24"/>
        </w:rPr>
        <w:t>ão e atenção, olham na direção da porta do Sacrário, onde o Ressuscitado (folheado a ouro) se apresenta surpreendentemente. No entanto, estas duas divinas criaturas, aguardam a cada celebração Eucarística, o subli</w:t>
      </w:r>
      <w:r w:rsidR="00B25AB8">
        <w:rPr>
          <w:sz w:val="24"/>
          <w:szCs w:val="24"/>
        </w:rPr>
        <w:t>me momento da Transubstanciação, quando o pão e o vinho tornarem</w:t>
      </w:r>
      <w:r w:rsidR="00215412">
        <w:rPr>
          <w:sz w:val="24"/>
          <w:szCs w:val="24"/>
        </w:rPr>
        <w:t>-se</w:t>
      </w:r>
      <w:r w:rsidR="00B25AB8">
        <w:rPr>
          <w:sz w:val="24"/>
          <w:szCs w:val="24"/>
        </w:rPr>
        <w:t xml:space="preserve"> o Corpo e o Sangue de Cristo, eles hão de anunciar com o toque das trombetas!  </w:t>
      </w:r>
      <w:r w:rsidR="00A54273">
        <w:rPr>
          <w:sz w:val="24"/>
          <w:szCs w:val="24"/>
        </w:rPr>
        <w:t xml:space="preserve"> </w:t>
      </w:r>
      <w:r w:rsidR="00E376F9">
        <w:rPr>
          <w:sz w:val="24"/>
          <w:szCs w:val="24"/>
        </w:rPr>
        <w:t>Esta é a proclamação que o Ressuscitado faz ecoar eternamente: “</w:t>
      </w:r>
      <w:r w:rsidR="00E376F9" w:rsidRPr="00ED728D">
        <w:rPr>
          <w:i/>
          <w:sz w:val="24"/>
          <w:szCs w:val="24"/>
        </w:rPr>
        <w:t>Eu venci o mundo!</w:t>
      </w:r>
      <w:proofErr w:type="gramStart"/>
      <w:r w:rsidR="00E376F9">
        <w:rPr>
          <w:sz w:val="24"/>
          <w:szCs w:val="24"/>
        </w:rPr>
        <w:t>”</w:t>
      </w:r>
      <w:proofErr w:type="gramEnd"/>
    </w:p>
    <w:p w:rsidR="00B7492A" w:rsidRDefault="00B7492A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04682">
        <w:rPr>
          <w:sz w:val="24"/>
          <w:szCs w:val="24"/>
        </w:rPr>
        <w:t xml:space="preserve"> </w:t>
      </w:r>
      <w:r w:rsidR="00630F13">
        <w:rPr>
          <w:sz w:val="24"/>
          <w:szCs w:val="24"/>
        </w:rPr>
        <w:t>Eu, Irmão Maciel, não sou</w:t>
      </w:r>
      <w:r>
        <w:rPr>
          <w:sz w:val="24"/>
          <w:szCs w:val="24"/>
        </w:rPr>
        <w:t xml:space="preserve"> perito em artes, mas con</w:t>
      </w:r>
      <w:r w:rsidR="00E60DA6">
        <w:rPr>
          <w:sz w:val="24"/>
          <w:szCs w:val="24"/>
        </w:rPr>
        <w:t>fesso que muito aprecio a arte presente n</w:t>
      </w:r>
      <w:r>
        <w:rPr>
          <w:sz w:val="24"/>
          <w:szCs w:val="24"/>
        </w:rPr>
        <w:t>o Barroco Mineiro. E ao observar algumas das muitas obras d</w:t>
      </w:r>
      <w:r w:rsidR="00007291">
        <w:rPr>
          <w:sz w:val="24"/>
          <w:szCs w:val="24"/>
        </w:rPr>
        <w:t xml:space="preserve">e Aleijadinho deparamos com </w:t>
      </w:r>
      <w:r w:rsidR="00082841">
        <w:rPr>
          <w:sz w:val="24"/>
          <w:szCs w:val="24"/>
        </w:rPr>
        <w:t xml:space="preserve">o dom, </w:t>
      </w:r>
      <w:r w:rsidR="00007291">
        <w:rPr>
          <w:sz w:val="24"/>
          <w:szCs w:val="24"/>
        </w:rPr>
        <w:t>a</w:t>
      </w:r>
      <w:r w:rsidR="00FE6ADD">
        <w:rPr>
          <w:sz w:val="24"/>
          <w:szCs w:val="24"/>
        </w:rPr>
        <w:t xml:space="preserve"> técnica</w:t>
      </w:r>
      <w:r w:rsidR="00082841">
        <w:rPr>
          <w:sz w:val="24"/>
          <w:szCs w:val="24"/>
        </w:rPr>
        <w:t xml:space="preserve"> e a arte</w:t>
      </w:r>
      <w:r w:rsidR="00007291">
        <w:rPr>
          <w:sz w:val="24"/>
          <w:szCs w:val="24"/>
        </w:rPr>
        <w:t xml:space="preserve">: </w:t>
      </w:r>
      <w:proofErr w:type="gramStart"/>
      <w:r w:rsidR="00007291">
        <w:rPr>
          <w:sz w:val="24"/>
          <w:szCs w:val="24"/>
        </w:rPr>
        <w:t>à</w:t>
      </w:r>
      <w:proofErr w:type="gramEnd"/>
      <w:r w:rsidR="00007291">
        <w:rPr>
          <w:sz w:val="24"/>
          <w:szCs w:val="24"/>
        </w:rPr>
        <w:t xml:space="preserve"> serviço da</w:t>
      </w:r>
      <w:r w:rsidR="00FE6ADD">
        <w:rPr>
          <w:sz w:val="24"/>
          <w:szCs w:val="24"/>
        </w:rPr>
        <w:t xml:space="preserve"> fé</w:t>
      </w:r>
      <w:r w:rsidR="00330DBE">
        <w:rPr>
          <w:sz w:val="24"/>
          <w:szCs w:val="24"/>
        </w:rPr>
        <w:t>. Portanto, a</w:t>
      </w:r>
      <w:r w:rsidR="00007291">
        <w:rPr>
          <w:sz w:val="24"/>
          <w:szCs w:val="24"/>
        </w:rPr>
        <w:t xml:space="preserve"> fé é alimentada pela devoção que se soma à</w:t>
      </w:r>
      <w:r w:rsidR="00FE6ADD">
        <w:rPr>
          <w:sz w:val="24"/>
          <w:szCs w:val="24"/>
        </w:rPr>
        <w:t xml:space="preserve"> doutrina</w:t>
      </w:r>
      <w:r w:rsidR="005967EC">
        <w:rPr>
          <w:sz w:val="24"/>
          <w:szCs w:val="24"/>
        </w:rPr>
        <w:t xml:space="preserve"> católica</w:t>
      </w:r>
      <w:r w:rsidR="00330DBE">
        <w:rPr>
          <w:sz w:val="24"/>
          <w:szCs w:val="24"/>
        </w:rPr>
        <w:t>; e e</w:t>
      </w:r>
      <w:r w:rsidR="00007291">
        <w:rPr>
          <w:sz w:val="24"/>
          <w:szCs w:val="24"/>
        </w:rPr>
        <w:t>sta, por sua vez, fortifica a nossa espiritualidade (modo de</w:t>
      </w:r>
      <w:r w:rsidR="00FE6ADD">
        <w:rPr>
          <w:sz w:val="24"/>
          <w:szCs w:val="24"/>
        </w:rPr>
        <w:t xml:space="preserve"> ser</w:t>
      </w:r>
      <w:r w:rsidR="00007291">
        <w:rPr>
          <w:sz w:val="24"/>
          <w:szCs w:val="24"/>
        </w:rPr>
        <w:t>), mobiliza nossa ação (modo de</w:t>
      </w:r>
      <w:r w:rsidR="00FE6ADD">
        <w:rPr>
          <w:sz w:val="24"/>
          <w:szCs w:val="24"/>
        </w:rPr>
        <w:t xml:space="preserve"> agir</w:t>
      </w:r>
      <w:r w:rsidR="00007291">
        <w:rPr>
          <w:sz w:val="24"/>
          <w:szCs w:val="24"/>
        </w:rPr>
        <w:t>), que se consumam em nossa missão cristã (ir ao encontro do</w:t>
      </w:r>
      <w:r w:rsidR="00545AEF">
        <w:rPr>
          <w:sz w:val="24"/>
          <w:szCs w:val="24"/>
        </w:rPr>
        <w:t>s nossos semelhantes</w:t>
      </w:r>
      <w:r w:rsidR="00007291">
        <w:rPr>
          <w:sz w:val="24"/>
          <w:szCs w:val="24"/>
        </w:rPr>
        <w:t>)</w:t>
      </w:r>
      <w:r w:rsidR="00FE6ADD">
        <w:rPr>
          <w:sz w:val="24"/>
          <w:szCs w:val="24"/>
        </w:rPr>
        <w:t xml:space="preserve">. </w:t>
      </w:r>
    </w:p>
    <w:p w:rsidR="00B7492A" w:rsidRDefault="003C5A59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Em suma, a</w:t>
      </w:r>
      <w:r w:rsidR="004B0189">
        <w:rPr>
          <w:sz w:val="24"/>
          <w:szCs w:val="24"/>
        </w:rPr>
        <w:t xml:space="preserve"> </w:t>
      </w:r>
      <w:r w:rsidR="00204F87">
        <w:rPr>
          <w:sz w:val="24"/>
          <w:szCs w:val="24"/>
        </w:rPr>
        <w:t xml:space="preserve">autêntica </w:t>
      </w:r>
      <w:r w:rsidR="009947D7">
        <w:rPr>
          <w:sz w:val="24"/>
          <w:szCs w:val="24"/>
        </w:rPr>
        <w:t>arte religiosa e/ou sacra tem</w:t>
      </w:r>
      <w:r w:rsidR="004B0189">
        <w:rPr>
          <w:sz w:val="24"/>
          <w:szCs w:val="24"/>
        </w:rPr>
        <w:t xml:space="preserve"> muito</w:t>
      </w:r>
      <w:r w:rsidR="009947D7">
        <w:rPr>
          <w:sz w:val="24"/>
          <w:szCs w:val="24"/>
        </w:rPr>
        <w:t xml:space="preserve"> a</w:t>
      </w:r>
      <w:r w:rsidR="004B0189">
        <w:rPr>
          <w:sz w:val="24"/>
          <w:szCs w:val="24"/>
        </w:rPr>
        <w:t xml:space="preserve"> nos ensina</w:t>
      </w:r>
      <w:r w:rsidR="009947D7">
        <w:rPr>
          <w:sz w:val="24"/>
          <w:szCs w:val="24"/>
        </w:rPr>
        <w:t>r</w:t>
      </w:r>
      <w:r w:rsidR="004B0189">
        <w:rPr>
          <w:sz w:val="24"/>
          <w:szCs w:val="24"/>
        </w:rPr>
        <w:t xml:space="preserve">! </w:t>
      </w:r>
    </w:p>
    <w:p w:rsidR="002D2A83" w:rsidRDefault="00771560" w:rsidP="00A10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Ir. </w:t>
      </w:r>
      <w:proofErr w:type="spellStart"/>
      <w:proofErr w:type="gramStart"/>
      <w:r>
        <w:rPr>
          <w:sz w:val="24"/>
          <w:szCs w:val="24"/>
        </w:rPr>
        <w:t>JMMaciel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CSsR</w:t>
      </w:r>
      <w:proofErr w:type="spellEnd"/>
      <w:r w:rsidR="009766A0">
        <w:rPr>
          <w:sz w:val="24"/>
          <w:szCs w:val="24"/>
        </w:rPr>
        <w:t xml:space="preserve">               </w:t>
      </w:r>
    </w:p>
    <w:p w:rsidR="00F72293" w:rsidRDefault="00F72293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B207A2" w:rsidRDefault="00B207A2" w:rsidP="00A10313">
      <w:pPr>
        <w:jc w:val="both"/>
        <w:rPr>
          <w:sz w:val="24"/>
          <w:szCs w:val="24"/>
        </w:rPr>
      </w:pPr>
    </w:p>
    <w:p w:rsidR="005E28B7" w:rsidRDefault="005E28B7" w:rsidP="00A10313">
      <w:pPr>
        <w:jc w:val="both"/>
        <w:rPr>
          <w:sz w:val="24"/>
          <w:szCs w:val="24"/>
        </w:rPr>
      </w:pPr>
    </w:p>
    <w:p w:rsidR="00F72293" w:rsidRPr="00A53FF5" w:rsidRDefault="008A3969" w:rsidP="00A10313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</w:t>
      </w:r>
      <w:r w:rsidRPr="00A53FF5">
        <w:rPr>
          <w:color w:val="0070C0"/>
          <w:sz w:val="24"/>
          <w:szCs w:val="24"/>
        </w:rPr>
        <w:t xml:space="preserve">Nossa Senhora das Dores </w:t>
      </w:r>
    </w:p>
    <w:p w:rsidR="008A3969" w:rsidRPr="00A53FF5" w:rsidRDefault="008A3969" w:rsidP="00A10313">
      <w:pPr>
        <w:jc w:val="both"/>
        <w:rPr>
          <w:color w:val="0070C0"/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  A devoção </w:t>
      </w:r>
      <w:proofErr w:type="gramStart"/>
      <w:r w:rsidRPr="00A53FF5">
        <w:rPr>
          <w:color w:val="0070C0"/>
          <w:sz w:val="24"/>
          <w:szCs w:val="24"/>
        </w:rPr>
        <w:t>à</w:t>
      </w:r>
      <w:proofErr w:type="gramEnd"/>
      <w:r w:rsidRPr="00A53FF5">
        <w:rPr>
          <w:color w:val="0070C0"/>
          <w:sz w:val="24"/>
          <w:szCs w:val="24"/>
        </w:rPr>
        <w:t xml:space="preserve"> Nossa Senhora com o título das Dores, em Minas Gerais, tem sua origem nas primeiras povoações formadas por mineradores, brasileiros e portugueses</w:t>
      </w:r>
      <w:r w:rsidR="00B207A2" w:rsidRPr="00A53FF5">
        <w:rPr>
          <w:color w:val="0070C0"/>
          <w:sz w:val="24"/>
          <w:szCs w:val="24"/>
        </w:rPr>
        <w:t>, no alvorecer do século XVIII</w:t>
      </w:r>
      <w:r w:rsidRPr="00A53FF5">
        <w:rPr>
          <w:color w:val="0070C0"/>
          <w:sz w:val="24"/>
          <w:szCs w:val="24"/>
        </w:rPr>
        <w:t xml:space="preserve">. Em Portugal, esta devoção remonta ao século XII. </w:t>
      </w:r>
    </w:p>
    <w:p w:rsidR="008A3969" w:rsidRPr="00A53FF5" w:rsidRDefault="008A3969" w:rsidP="00A10313">
      <w:pPr>
        <w:jc w:val="both"/>
        <w:rPr>
          <w:color w:val="0070C0"/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  Em Minas, a alta montanha entre Sabará (</w:t>
      </w:r>
      <w:proofErr w:type="spellStart"/>
      <w:r w:rsidRPr="00A53FF5">
        <w:rPr>
          <w:color w:val="0070C0"/>
          <w:sz w:val="24"/>
          <w:szCs w:val="24"/>
        </w:rPr>
        <w:t>Pompéu</w:t>
      </w:r>
      <w:proofErr w:type="spellEnd"/>
      <w:r w:rsidRPr="00A53FF5">
        <w:rPr>
          <w:color w:val="0070C0"/>
          <w:sz w:val="24"/>
          <w:szCs w:val="24"/>
        </w:rPr>
        <w:t xml:space="preserve">) e Caeté, desde 1710, é conhecida como a “Serra da Piedade”. Lugar onde os devotos construíram </w:t>
      </w:r>
      <w:r w:rsidR="00DA3B32">
        <w:rPr>
          <w:color w:val="0070C0"/>
          <w:sz w:val="24"/>
          <w:szCs w:val="24"/>
        </w:rPr>
        <w:t xml:space="preserve">(1716) </w:t>
      </w:r>
      <w:r w:rsidRPr="00A53FF5">
        <w:rPr>
          <w:color w:val="0070C0"/>
          <w:sz w:val="24"/>
          <w:szCs w:val="24"/>
        </w:rPr>
        <w:t>uma capela, a q</w:t>
      </w:r>
      <w:r w:rsidR="00E53DD4">
        <w:rPr>
          <w:color w:val="0070C0"/>
          <w:sz w:val="24"/>
          <w:szCs w:val="24"/>
        </w:rPr>
        <w:t xml:space="preserve">ual </w:t>
      </w:r>
      <w:proofErr w:type="gramStart"/>
      <w:r w:rsidR="00E53DD4">
        <w:rPr>
          <w:color w:val="0070C0"/>
          <w:sz w:val="24"/>
          <w:szCs w:val="24"/>
        </w:rPr>
        <w:t>tornou-se</w:t>
      </w:r>
      <w:proofErr w:type="gramEnd"/>
      <w:r w:rsidR="00E53DD4">
        <w:rPr>
          <w:color w:val="0070C0"/>
          <w:sz w:val="24"/>
          <w:szCs w:val="24"/>
        </w:rPr>
        <w:t xml:space="preserve"> um Santuário frequ</w:t>
      </w:r>
      <w:r w:rsidRPr="00A53FF5">
        <w:rPr>
          <w:color w:val="0070C0"/>
          <w:sz w:val="24"/>
          <w:szCs w:val="24"/>
        </w:rPr>
        <w:t>entado, onde também se venera a maior representação do “Barroco Mineiro”, uma iconografia: Maria sentada ao pé da Cruz, com o Filho (em sua Humanidade</w:t>
      </w:r>
      <w:r w:rsidR="004951BD" w:rsidRPr="00A53FF5">
        <w:rPr>
          <w:color w:val="0070C0"/>
          <w:sz w:val="24"/>
          <w:szCs w:val="24"/>
        </w:rPr>
        <w:t>) morto, nos braços</w:t>
      </w:r>
      <w:r w:rsidRPr="00A53FF5">
        <w:rPr>
          <w:color w:val="0070C0"/>
          <w:sz w:val="24"/>
          <w:szCs w:val="24"/>
        </w:rPr>
        <w:t>.</w:t>
      </w:r>
    </w:p>
    <w:p w:rsidR="008D7C44" w:rsidRPr="00A53FF5" w:rsidRDefault="004951BD" w:rsidP="00A10313">
      <w:pPr>
        <w:jc w:val="both"/>
        <w:rPr>
          <w:color w:val="0070C0"/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A fusão das culturas católicas, hebraicas, e outras, que chegavam às Minas do Ouro aos poucos foram se sedimentando. Logicamente, tendo ligames feitos pelos primeiros missionários</w:t>
      </w:r>
      <w:r w:rsidR="005D2028" w:rsidRPr="00A53FF5">
        <w:rPr>
          <w:color w:val="0070C0"/>
          <w:sz w:val="24"/>
          <w:szCs w:val="24"/>
        </w:rPr>
        <w:t xml:space="preserve"> (beneditinos, trinitários</w:t>
      </w:r>
      <w:r w:rsidR="008D7C44" w:rsidRPr="00A53FF5">
        <w:rPr>
          <w:color w:val="0070C0"/>
          <w:sz w:val="24"/>
          <w:szCs w:val="24"/>
        </w:rPr>
        <w:t>, franciscanos,</w:t>
      </w:r>
      <w:r w:rsidR="005D2028" w:rsidRPr="00A53FF5">
        <w:rPr>
          <w:color w:val="0070C0"/>
          <w:sz w:val="24"/>
          <w:szCs w:val="24"/>
        </w:rPr>
        <w:t xml:space="preserve"> dominicanos </w:t>
      </w:r>
      <w:proofErr w:type="spellStart"/>
      <w:r w:rsidR="005D2028" w:rsidRPr="00A53FF5">
        <w:rPr>
          <w:color w:val="0070C0"/>
          <w:sz w:val="24"/>
          <w:szCs w:val="24"/>
        </w:rPr>
        <w:t>etc</w:t>
      </w:r>
      <w:proofErr w:type="spellEnd"/>
      <w:r w:rsidR="005D2028" w:rsidRPr="00A53FF5">
        <w:rPr>
          <w:color w:val="0070C0"/>
          <w:sz w:val="24"/>
          <w:szCs w:val="24"/>
        </w:rPr>
        <w:t>)</w:t>
      </w:r>
      <w:r w:rsidRPr="00A53FF5">
        <w:rPr>
          <w:color w:val="0070C0"/>
          <w:sz w:val="24"/>
          <w:szCs w:val="24"/>
        </w:rPr>
        <w:t>, padres seculares e leigos</w:t>
      </w:r>
      <w:r w:rsidR="005D2028" w:rsidRPr="00A53FF5">
        <w:rPr>
          <w:color w:val="0070C0"/>
          <w:sz w:val="24"/>
          <w:szCs w:val="24"/>
        </w:rPr>
        <w:t xml:space="preserve"> pertencentes </w:t>
      </w:r>
      <w:proofErr w:type="gramStart"/>
      <w:r w:rsidR="005D2028" w:rsidRPr="00A53FF5">
        <w:rPr>
          <w:color w:val="0070C0"/>
          <w:sz w:val="24"/>
          <w:szCs w:val="24"/>
        </w:rPr>
        <w:t>as</w:t>
      </w:r>
      <w:proofErr w:type="gramEnd"/>
      <w:r w:rsidR="005D2028" w:rsidRPr="00A53FF5">
        <w:rPr>
          <w:color w:val="0070C0"/>
          <w:sz w:val="24"/>
          <w:szCs w:val="24"/>
        </w:rPr>
        <w:t xml:space="preserve"> Irmandades</w:t>
      </w:r>
      <w:r w:rsidRPr="00A53FF5">
        <w:rPr>
          <w:color w:val="0070C0"/>
          <w:sz w:val="24"/>
          <w:szCs w:val="24"/>
        </w:rPr>
        <w:t>.</w:t>
      </w:r>
      <w:r w:rsidR="005D2028" w:rsidRPr="00A53FF5">
        <w:rPr>
          <w:color w:val="0070C0"/>
          <w:sz w:val="24"/>
          <w:szCs w:val="24"/>
        </w:rPr>
        <w:t xml:space="preserve"> Dentre os músicos profissionais podemos citar: Manuel Lopes de Siqueira (1661-1718), </w:t>
      </w:r>
      <w:proofErr w:type="spellStart"/>
      <w:proofErr w:type="gramStart"/>
      <w:r w:rsidR="005D2028" w:rsidRPr="00A53FF5">
        <w:rPr>
          <w:color w:val="0070C0"/>
          <w:sz w:val="24"/>
          <w:szCs w:val="24"/>
        </w:rPr>
        <w:t>Pe</w:t>
      </w:r>
      <w:proofErr w:type="spellEnd"/>
      <w:proofErr w:type="gramEnd"/>
      <w:r w:rsidR="005D2028" w:rsidRPr="00A53FF5">
        <w:rPr>
          <w:color w:val="0070C0"/>
          <w:sz w:val="24"/>
          <w:szCs w:val="24"/>
        </w:rPr>
        <w:t>. Faustino do Prado Xavier (1708-1800), Manoel Dias de Oliveira (1738-1813), Francisco Gomes da Rocha (1746-1808), José Joaquim E. Lobo de Mesquita (1746-1805),</w:t>
      </w:r>
      <w:r w:rsidR="008D7C44" w:rsidRPr="00A53FF5">
        <w:rPr>
          <w:color w:val="0070C0"/>
          <w:sz w:val="24"/>
          <w:szCs w:val="24"/>
        </w:rPr>
        <w:t xml:space="preserve"> </w:t>
      </w:r>
    </w:p>
    <w:p w:rsidR="004951BD" w:rsidRPr="00A53FF5" w:rsidRDefault="008D7C44" w:rsidP="00A10313">
      <w:pPr>
        <w:jc w:val="both"/>
        <w:rPr>
          <w:color w:val="0070C0"/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  </w:t>
      </w:r>
      <w:r w:rsidR="00405863" w:rsidRPr="00A53FF5">
        <w:rPr>
          <w:color w:val="0070C0"/>
          <w:sz w:val="24"/>
          <w:szCs w:val="24"/>
        </w:rPr>
        <w:t xml:space="preserve"> </w:t>
      </w:r>
      <w:r w:rsidRPr="00A53FF5">
        <w:rPr>
          <w:color w:val="0070C0"/>
          <w:sz w:val="24"/>
          <w:szCs w:val="24"/>
        </w:rPr>
        <w:t xml:space="preserve"> Em Minas, a Semana Santa já ganhava grandes proporções em 1725, com procissões e celebrações solenes</w:t>
      </w:r>
      <w:r w:rsidR="00405863" w:rsidRPr="00A53FF5">
        <w:rPr>
          <w:color w:val="0070C0"/>
          <w:sz w:val="24"/>
          <w:szCs w:val="24"/>
        </w:rPr>
        <w:t xml:space="preserve">. Com cenários, figurantes, músicas e outros aparatos. E a grande Semana era antecedida com a “Semana das Dores”, quando, durante sete dias (de </w:t>
      </w:r>
      <w:r w:rsidR="00E53DD4">
        <w:rPr>
          <w:color w:val="0070C0"/>
          <w:sz w:val="24"/>
          <w:szCs w:val="24"/>
        </w:rPr>
        <w:t>domingo</w:t>
      </w:r>
      <w:r w:rsidR="00405863" w:rsidRPr="00A53FF5">
        <w:rPr>
          <w:color w:val="0070C0"/>
          <w:sz w:val="24"/>
          <w:szCs w:val="24"/>
        </w:rPr>
        <w:t xml:space="preserve"> </w:t>
      </w:r>
      <w:proofErr w:type="gramStart"/>
      <w:r w:rsidR="00405863" w:rsidRPr="00A53FF5">
        <w:rPr>
          <w:color w:val="0070C0"/>
          <w:sz w:val="24"/>
          <w:szCs w:val="24"/>
        </w:rPr>
        <w:t>à</w:t>
      </w:r>
      <w:proofErr w:type="gramEnd"/>
      <w:r w:rsidR="00405863" w:rsidRPr="00A53FF5">
        <w:rPr>
          <w:color w:val="0070C0"/>
          <w:sz w:val="24"/>
          <w:szCs w:val="24"/>
        </w:rPr>
        <w:t xml:space="preserve"> sábado), às vésperas do Domingo de Ramos encerrava-se esta Semana piedosa, em </w:t>
      </w:r>
      <w:r w:rsidR="00DA3B32">
        <w:rPr>
          <w:color w:val="0070C0"/>
          <w:sz w:val="24"/>
          <w:szCs w:val="24"/>
        </w:rPr>
        <w:t xml:space="preserve">que </w:t>
      </w:r>
      <w:r w:rsidR="00405863" w:rsidRPr="00A53FF5">
        <w:rPr>
          <w:color w:val="0070C0"/>
          <w:sz w:val="24"/>
          <w:szCs w:val="24"/>
        </w:rPr>
        <w:t xml:space="preserve">se rezava e meditava as “Sete Dores” de Maria Santíssima, uma a cada dia, à noite, com rito próprio, </w:t>
      </w:r>
      <w:proofErr w:type="spellStart"/>
      <w:r w:rsidR="00405863" w:rsidRPr="00A53FF5">
        <w:rPr>
          <w:color w:val="0070C0"/>
          <w:sz w:val="24"/>
          <w:szCs w:val="24"/>
        </w:rPr>
        <w:t>motetos</w:t>
      </w:r>
      <w:proofErr w:type="spellEnd"/>
      <w:r w:rsidR="00405863" w:rsidRPr="00A53FF5">
        <w:rPr>
          <w:color w:val="0070C0"/>
          <w:sz w:val="24"/>
          <w:szCs w:val="24"/>
        </w:rPr>
        <w:t>, súplicas, sermões e orações.</w:t>
      </w:r>
      <w:r w:rsidR="005D2028" w:rsidRPr="00A53FF5">
        <w:rPr>
          <w:color w:val="0070C0"/>
          <w:sz w:val="24"/>
          <w:szCs w:val="24"/>
        </w:rPr>
        <w:t xml:space="preserve"> </w:t>
      </w:r>
      <w:r w:rsidR="004951BD" w:rsidRPr="00A53FF5">
        <w:rPr>
          <w:color w:val="0070C0"/>
          <w:sz w:val="24"/>
          <w:szCs w:val="24"/>
        </w:rPr>
        <w:t xml:space="preserve"> </w:t>
      </w:r>
    </w:p>
    <w:p w:rsidR="00405863" w:rsidRPr="00A53FF5" w:rsidRDefault="00405863" w:rsidP="00A10313">
      <w:pPr>
        <w:jc w:val="both"/>
        <w:rPr>
          <w:color w:val="0070C0"/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    </w:t>
      </w:r>
      <w:r w:rsidR="00B207A2" w:rsidRPr="00A53FF5">
        <w:rPr>
          <w:color w:val="0070C0"/>
          <w:sz w:val="24"/>
          <w:szCs w:val="24"/>
        </w:rPr>
        <w:t>Antônio Francisco Lisboa (1730-1814), adequando as tradições religiosas mineiras, c</w:t>
      </w:r>
      <w:r w:rsidRPr="00A53FF5">
        <w:rPr>
          <w:color w:val="0070C0"/>
          <w:sz w:val="24"/>
          <w:szCs w:val="24"/>
        </w:rPr>
        <w:t>onfeccionou diversas imagens de Nossa Senhora das Dores, com sete espadas postiças, encravadas no peito, para facilitar o ritual e a visualização dos fiéis</w:t>
      </w:r>
      <w:r w:rsidR="00B207A2" w:rsidRPr="00A53FF5">
        <w:rPr>
          <w:color w:val="0070C0"/>
          <w:sz w:val="24"/>
          <w:szCs w:val="24"/>
        </w:rPr>
        <w:t>. P</w:t>
      </w:r>
      <w:r w:rsidRPr="00A53FF5">
        <w:rPr>
          <w:color w:val="0070C0"/>
          <w:sz w:val="24"/>
          <w:szCs w:val="24"/>
        </w:rPr>
        <w:t>ois, a cada dia e a cada “Dor” meditada, era retirada uma das espadas até completar as sete</w:t>
      </w:r>
      <w:r w:rsidR="000655B7" w:rsidRPr="00A53FF5">
        <w:rPr>
          <w:color w:val="0070C0"/>
          <w:sz w:val="24"/>
          <w:szCs w:val="24"/>
        </w:rPr>
        <w:t xml:space="preserve">, durante </w:t>
      </w:r>
      <w:r w:rsidR="00CC1BDE">
        <w:rPr>
          <w:color w:val="0070C0"/>
          <w:sz w:val="24"/>
          <w:szCs w:val="24"/>
        </w:rPr>
        <w:t>a</w:t>
      </w:r>
      <w:r w:rsidR="000655B7" w:rsidRPr="00A53FF5">
        <w:rPr>
          <w:color w:val="0070C0"/>
          <w:sz w:val="24"/>
          <w:szCs w:val="24"/>
        </w:rPr>
        <w:t>quela semana</w:t>
      </w:r>
      <w:r w:rsidRPr="00A53FF5">
        <w:rPr>
          <w:color w:val="0070C0"/>
          <w:sz w:val="24"/>
          <w:szCs w:val="24"/>
        </w:rPr>
        <w:t xml:space="preserve">. </w:t>
      </w:r>
      <w:r w:rsidR="00B207A2" w:rsidRPr="00A53FF5">
        <w:rPr>
          <w:color w:val="0070C0"/>
          <w:sz w:val="24"/>
          <w:szCs w:val="24"/>
        </w:rPr>
        <w:t>A</w:t>
      </w:r>
      <w:r w:rsidRPr="00A53FF5">
        <w:rPr>
          <w:color w:val="0070C0"/>
          <w:sz w:val="24"/>
          <w:szCs w:val="24"/>
        </w:rPr>
        <w:t>ssim</w:t>
      </w:r>
      <w:r w:rsidR="00B207A2" w:rsidRPr="00A53FF5">
        <w:rPr>
          <w:color w:val="0070C0"/>
          <w:sz w:val="24"/>
          <w:szCs w:val="24"/>
        </w:rPr>
        <w:t>, se</w:t>
      </w:r>
      <w:r w:rsidR="00CC1BDE">
        <w:rPr>
          <w:color w:val="0070C0"/>
          <w:sz w:val="24"/>
          <w:szCs w:val="24"/>
        </w:rPr>
        <w:t xml:space="preserve"> configurava a co</w:t>
      </w:r>
      <w:r w:rsidRPr="00A53FF5">
        <w:rPr>
          <w:color w:val="0070C0"/>
          <w:sz w:val="24"/>
          <w:szCs w:val="24"/>
        </w:rPr>
        <w:t xml:space="preserve">participação de Maria na Redenção desde a “Profecia de </w:t>
      </w:r>
      <w:proofErr w:type="spellStart"/>
      <w:r w:rsidRPr="00A53FF5">
        <w:rPr>
          <w:color w:val="0070C0"/>
          <w:sz w:val="24"/>
          <w:szCs w:val="24"/>
        </w:rPr>
        <w:t>Semeão</w:t>
      </w:r>
      <w:proofErr w:type="spellEnd"/>
      <w:r w:rsidRPr="00A53FF5">
        <w:rPr>
          <w:color w:val="0070C0"/>
          <w:sz w:val="24"/>
          <w:szCs w:val="24"/>
        </w:rPr>
        <w:t>” até colocar o corpo de Jesus “no túmulo”</w:t>
      </w:r>
      <w:r w:rsidR="000B42C1" w:rsidRPr="00A53FF5">
        <w:rPr>
          <w:color w:val="0070C0"/>
          <w:sz w:val="24"/>
          <w:szCs w:val="24"/>
        </w:rPr>
        <w:t xml:space="preserve"> (Nossa Senhora a </w:t>
      </w:r>
      <w:proofErr w:type="spellStart"/>
      <w:r w:rsidR="000B42C1" w:rsidRPr="00A53FF5">
        <w:rPr>
          <w:color w:val="0070C0"/>
          <w:sz w:val="24"/>
          <w:szCs w:val="24"/>
        </w:rPr>
        <w:t>Soledade</w:t>
      </w:r>
      <w:proofErr w:type="spellEnd"/>
      <w:r w:rsidR="000B42C1" w:rsidRPr="00A53FF5">
        <w:rPr>
          <w:color w:val="0070C0"/>
          <w:sz w:val="24"/>
          <w:szCs w:val="24"/>
        </w:rPr>
        <w:t>)</w:t>
      </w:r>
      <w:r w:rsidRPr="00A53FF5">
        <w:rPr>
          <w:color w:val="0070C0"/>
          <w:sz w:val="24"/>
          <w:szCs w:val="24"/>
        </w:rPr>
        <w:t xml:space="preserve">. </w:t>
      </w:r>
      <w:r w:rsidR="000655B7" w:rsidRPr="00A53FF5">
        <w:rPr>
          <w:color w:val="0070C0"/>
          <w:sz w:val="24"/>
          <w:szCs w:val="24"/>
        </w:rPr>
        <w:t xml:space="preserve">Esta é a catequese, anunciada – celebrada </w:t>
      </w:r>
      <w:r w:rsidR="00675063" w:rsidRPr="00A53FF5">
        <w:rPr>
          <w:color w:val="0070C0"/>
          <w:sz w:val="24"/>
          <w:szCs w:val="24"/>
        </w:rPr>
        <w:t>–</w:t>
      </w:r>
      <w:r w:rsidR="000655B7" w:rsidRPr="00A53FF5">
        <w:rPr>
          <w:color w:val="0070C0"/>
          <w:sz w:val="24"/>
          <w:szCs w:val="24"/>
        </w:rPr>
        <w:t xml:space="preserve"> </w:t>
      </w:r>
      <w:r w:rsidR="00675063" w:rsidRPr="00A53FF5">
        <w:rPr>
          <w:color w:val="0070C0"/>
          <w:sz w:val="24"/>
          <w:szCs w:val="24"/>
        </w:rPr>
        <w:t>ritualizada, que tinha por intuito levar aos participantes fiéis a se interessar pela Semana Santa.</w:t>
      </w:r>
    </w:p>
    <w:p w:rsidR="00F72293" w:rsidRDefault="00E80F17" w:rsidP="00A10313">
      <w:pPr>
        <w:jc w:val="both"/>
        <w:rPr>
          <w:sz w:val="24"/>
          <w:szCs w:val="24"/>
        </w:rPr>
      </w:pPr>
      <w:r w:rsidRPr="00A53FF5">
        <w:rPr>
          <w:color w:val="0070C0"/>
          <w:sz w:val="24"/>
          <w:szCs w:val="24"/>
        </w:rPr>
        <w:t xml:space="preserve">                    Por conseguinte, Antonio F. Lisboa, “o Aleijadinho”, soube utilizar do dom, das técnicas e da arte, para “anunciar” (comunicar) a Doutrina Católica. Parece-me que o tripé: Fé-Emoção-Razão=Devoção.</w:t>
      </w:r>
    </w:p>
    <w:p w:rsidR="005E28B7" w:rsidRDefault="005E28B7" w:rsidP="00A10313">
      <w:pPr>
        <w:jc w:val="both"/>
        <w:rPr>
          <w:sz w:val="24"/>
          <w:szCs w:val="24"/>
        </w:rPr>
      </w:pPr>
    </w:p>
    <w:p w:rsidR="005E28B7" w:rsidRDefault="005E28B7" w:rsidP="00A10313">
      <w:pPr>
        <w:jc w:val="both"/>
        <w:rPr>
          <w:sz w:val="24"/>
          <w:szCs w:val="24"/>
        </w:rPr>
      </w:pPr>
    </w:p>
    <w:p w:rsidR="00723683" w:rsidRPr="005E28B7" w:rsidRDefault="005E28B7" w:rsidP="00A10313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2D2A83">
        <w:rPr>
          <w:sz w:val="24"/>
          <w:szCs w:val="24"/>
        </w:rPr>
        <w:t xml:space="preserve"> </w:t>
      </w:r>
      <w:r w:rsidRPr="005E28B7">
        <w:rPr>
          <w:color w:val="C00000"/>
          <w:sz w:val="24"/>
          <w:szCs w:val="24"/>
        </w:rPr>
        <w:t>A</w:t>
      </w:r>
      <w:r w:rsidR="00F72293" w:rsidRPr="005E28B7">
        <w:rPr>
          <w:color w:val="C00000"/>
          <w:sz w:val="24"/>
          <w:szCs w:val="24"/>
        </w:rPr>
        <w:t xml:space="preserve">s </w:t>
      </w:r>
      <w:r w:rsidRPr="005E28B7">
        <w:rPr>
          <w:color w:val="C00000"/>
          <w:sz w:val="24"/>
          <w:szCs w:val="24"/>
        </w:rPr>
        <w:t xml:space="preserve">Lições </w:t>
      </w:r>
      <w:r w:rsidR="002D2A83" w:rsidRPr="005E28B7">
        <w:rPr>
          <w:color w:val="C00000"/>
          <w:sz w:val="24"/>
          <w:szCs w:val="24"/>
        </w:rPr>
        <w:t>Prof</w:t>
      </w:r>
      <w:r w:rsidRPr="005E28B7">
        <w:rPr>
          <w:color w:val="C00000"/>
          <w:sz w:val="24"/>
          <w:szCs w:val="24"/>
        </w:rPr>
        <w:t>ética</w:t>
      </w:r>
      <w:r w:rsidR="002D2A83" w:rsidRPr="005E28B7">
        <w:rPr>
          <w:color w:val="C00000"/>
          <w:sz w:val="24"/>
          <w:szCs w:val="24"/>
        </w:rPr>
        <w:t xml:space="preserve">s, segundo as imagens de </w:t>
      </w:r>
      <w:proofErr w:type="gramStart"/>
      <w:r w:rsidR="002D2A83" w:rsidRPr="005E28B7">
        <w:rPr>
          <w:color w:val="C00000"/>
          <w:sz w:val="24"/>
          <w:szCs w:val="24"/>
        </w:rPr>
        <w:t>Aleijadinho</w:t>
      </w:r>
      <w:proofErr w:type="gramEnd"/>
      <w:r w:rsidR="009766A0" w:rsidRPr="005E28B7">
        <w:rPr>
          <w:color w:val="C00000"/>
          <w:sz w:val="24"/>
          <w:szCs w:val="24"/>
        </w:rPr>
        <w:t xml:space="preserve">   </w:t>
      </w:r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Isaías: ... </w:t>
      </w:r>
      <w:proofErr w:type="gramStart"/>
      <w:r w:rsidRPr="005E28B7">
        <w:rPr>
          <w:color w:val="C00000"/>
          <w:sz w:val="24"/>
          <w:szCs w:val="24"/>
        </w:rPr>
        <w:t>o</w:t>
      </w:r>
      <w:proofErr w:type="gramEnd"/>
      <w:r w:rsidRPr="005E28B7">
        <w:rPr>
          <w:color w:val="C00000"/>
          <w:sz w:val="24"/>
          <w:szCs w:val="24"/>
        </w:rPr>
        <w:t xml:space="preserve"> anjo </w:t>
      </w:r>
      <w:r w:rsidRPr="005E28B7">
        <w:rPr>
          <w:b/>
          <w:color w:val="C00000"/>
          <w:sz w:val="24"/>
          <w:szCs w:val="24"/>
        </w:rPr>
        <w:t>purificou</w:t>
      </w:r>
      <w:r w:rsidRPr="005E28B7">
        <w:rPr>
          <w:color w:val="C00000"/>
          <w:sz w:val="24"/>
          <w:szCs w:val="24"/>
        </w:rPr>
        <w:t xml:space="preserve"> os seus lábios para profetizar ...</w:t>
      </w:r>
      <w:r w:rsidR="005E28B7" w:rsidRPr="005E28B7">
        <w:rPr>
          <w:color w:val="C00000"/>
          <w:sz w:val="24"/>
          <w:szCs w:val="24"/>
        </w:rPr>
        <w:t xml:space="preserve">   </w:t>
      </w:r>
      <w:proofErr w:type="gramStart"/>
      <w:r w:rsidR="005E28B7" w:rsidRPr="005E28B7">
        <w:rPr>
          <w:b/>
          <w:color w:val="C00000"/>
          <w:sz w:val="24"/>
          <w:szCs w:val="24"/>
        </w:rPr>
        <w:t>purificar</w:t>
      </w:r>
      <w:proofErr w:type="gramEnd"/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Jeremias: ... </w:t>
      </w:r>
      <w:proofErr w:type="gramStart"/>
      <w:r w:rsidRPr="005E28B7">
        <w:rPr>
          <w:b/>
          <w:color w:val="C00000"/>
          <w:sz w:val="24"/>
          <w:szCs w:val="24"/>
        </w:rPr>
        <w:t>chora</w:t>
      </w:r>
      <w:proofErr w:type="gramEnd"/>
      <w:r w:rsidRPr="005E28B7">
        <w:rPr>
          <w:color w:val="C00000"/>
          <w:sz w:val="24"/>
          <w:szCs w:val="24"/>
        </w:rPr>
        <w:t xml:space="preserve"> o desastre da Judéia, a ruína de Jerusalém e pede conversão ...</w:t>
      </w:r>
      <w:r w:rsidR="007C2D14" w:rsidRPr="005E28B7">
        <w:rPr>
          <w:color w:val="C00000"/>
          <w:sz w:val="24"/>
          <w:szCs w:val="24"/>
        </w:rPr>
        <w:t xml:space="preserve">     </w:t>
      </w:r>
      <w:proofErr w:type="gramStart"/>
      <w:r w:rsidR="007C2D14" w:rsidRPr="005E28B7">
        <w:rPr>
          <w:b/>
          <w:color w:val="C00000"/>
          <w:sz w:val="24"/>
          <w:szCs w:val="24"/>
        </w:rPr>
        <w:t>converter</w:t>
      </w:r>
      <w:proofErr w:type="gramEnd"/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proofErr w:type="spellStart"/>
      <w:r w:rsidRPr="005E28B7">
        <w:rPr>
          <w:color w:val="C00000"/>
          <w:sz w:val="24"/>
          <w:szCs w:val="24"/>
        </w:rPr>
        <w:t>Baruc</w:t>
      </w:r>
      <w:proofErr w:type="spellEnd"/>
      <w:r w:rsidRPr="005E28B7">
        <w:rPr>
          <w:color w:val="C00000"/>
          <w:sz w:val="24"/>
          <w:szCs w:val="24"/>
        </w:rPr>
        <w:t xml:space="preserve">: ... </w:t>
      </w:r>
      <w:proofErr w:type="gramStart"/>
      <w:r w:rsidRPr="005E28B7">
        <w:rPr>
          <w:color w:val="C00000"/>
          <w:sz w:val="24"/>
          <w:szCs w:val="24"/>
        </w:rPr>
        <w:t>predisse</w:t>
      </w:r>
      <w:proofErr w:type="gramEnd"/>
      <w:r w:rsidRPr="005E28B7">
        <w:rPr>
          <w:color w:val="C00000"/>
          <w:sz w:val="24"/>
          <w:szCs w:val="24"/>
        </w:rPr>
        <w:t xml:space="preserve"> a vinda de Cristo: avisei aos piedosos ...</w:t>
      </w:r>
      <w:r w:rsidR="007C2D14" w:rsidRPr="005E28B7">
        <w:rPr>
          <w:color w:val="C00000"/>
          <w:sz w:val="24"/>
          <w:szCs w:val="24"/>
        </w:rPr>
        <w:t xml:space="preserve">    </w:t>
      </w:r>
      <w:proofErr w:type="gramStart"/>
      <w:r w:rsidR="007C2D14" w:rsidRPr="005E28B7">
        <w:rPr>
          <w:b/>
          <w:color w:val="C00000"/>
          <w:sz w:val="24"/>
          <w:szCs w:val="24"/>
        </w:rPr>
        <w:t>avisar</w:t>
      </w:r>
      <w:proofErr w:type="gramEnd"/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Ezequiel: ... </w:t>
      </w:r>
      <w:proofErr w:type="gramStart"/>
      <w:r w:rsidRPr="005E28B7">
        <w:rPr>
          <w:color w:val="C00000"/>
          <w:sz w:val="24"/>
          <w:szCs w:val="24"/>
        </w:rPr>
        <w:t>eu</w:t>
      </w:r>
      <w:proofErr w:type="gramEnd"/>
      <w:r w:rsidRPr="005E28B7">
        <w:rPr>
          <w:color w:val="C00000"/>
          <w:sz w:val="24"/>
          <w:szCs w:val="24"/>
        </w:rPr>
        <w:t xml:space="preserve"> descrevi Deus num carro de fogo ...</w:t>
      </w:r>
      <w:r w:rsidR="007C2D14" w:rsidRPr="005E28B7">
        <w:rPr>
          <w:color w:val="C00000"/>
          <w:sz w:val="24"/>
          <w:szCs w:val="24"/>
        </w:rPr>
        <w:t xml:space="preserve">               </w:t>
      </w:r>
      <w:proofErr w:type="gramStart"/>
      <w:r w:rsidR="007C2D14" w:rsidRPr="005E28B7">
        <w:rPr>
          <w:b/>
          <w:color w:val="C00000"/>
          <w:sz w:val="24"/>
          <w:szCs w:val="24"/>
        </w:rPr>
        <w:t>descrever</w:t>
      </w:r>
      <w:proofErr w:type="gramEnd"/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Daniel: </w:t>
      </w:r>
      <w:r w:rsidR="00F72293" w:rsidRPr="005E28B7">
        <w:rPr>
          <w:color w:val="C00000"/>
          <w:sz w:val="24"/>
          <w:szCs w:val="24"/>
        </w:rPr>
        <w:t>“</w:t>
      </w:r>
      <w:r w:rsidRPr="005E28B7">
        <w:rPr>
          <w:color w:val="C00000"/>
          <w:sz w:val="24"/>
          <w:szCs w:val="24"/>
        </w:rPr>
        <w:t xml:space="preserve">... fui libertado da cova dos leões: por graça de </w:t>
      </w:r>
      <w:proofErr w:type="gramStart"/>
      <w:r w:rsidRPr="005E28B7">
        <w:rPr>
          <w:color w:val="C00000"/>
          <w:sz w:val="24"/>
          <w:szCs w:val="24"/>
        </w:rPr>
        <w:t>Deus ...</w:t>
      </w:r>
      <w:proofErr w:type="gramEnd"/>
      <w:r w:rsidR="00F72293" w:rsidRPr="005E28B7">
        <w:rPr>
          <w:color w:val="C00000"/>
          <w:sz w:val="24"/>
          <w:szCs w:val="24"/>
        </w:rPr>
        <w:t>”</w:t>
      </w:r>
      <w:r w:rsidR="007C2D14" w:rsidRPr="005E28B7">
        <w:rPr>
          <w:color w:val="C00000"/>
          <w:sz w:val="24"/>
          <w:szCs w:val="24"/>
        </w:rPr>
        <w:t xml:space="preserve"> </w:t>
      </w:r>
      <w:r w:rsidR="007C2D14" w:rsidRPr="005E28B7">
        <w:rPr>
          <w:b/>
          <w:color w:val="C00000"/>
          <w:sz w:val="24"/>
          <w:szCs w:val="24"/>
        </w:rPr>
        <w:t>libertar</w:t>
      </w:r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Oséias: ... Deus </w:t>
      </w:r>
      <w:r w:rsidRPr="005E28B7">
        <w:rPr>
          <w:b/>
          <w:color w:val="C00000"/>
          <w:sz w:val="24"/>
          <w:szCs w:val="24"/>
        </w:rPr>
        <w:t>insiste</w:t>
      </w:r>
      <w:r w:rsidRPr="005E28B7">
        <w:rPr>
          <w:color w:val="C00000"/>
          <w:sz w:val="24"/>
          <w:szCs w:val="24"/>
        </w:rPr>
        <w:t xml:space="preserve"> em aceitar a sua Nação adúltera: quer desposá-</w:t>
      </w:r>
      <w:proofErr w:type="gramStart"/>
      <w:r w:rsidRPr="005E28B7">
        <w:rPr>
          <w:color w:val="C00000"/>
          <w:sz w:val="24"/>
          <w:szCs w:val="24"/>
        </w:rPr>
        <w:t>la ...</w:t>
      </w:r>
      <w:proofErr w:type="gramEnd"/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Jonas: </w:t>
      </w:r>
      <w:r w:rsidR="00F72293" w:rsidRPr="005E28B7">
        <w:rPr>
          <w:color w:val="C00000"/>
          <w:sz w:val="24"/>
          <w:szCs w:val="24"/>
        </w:rPr>
        <w:t>“</w:t>
      </w:r>
      <w:r w:rsidRPr="005E28B7">
        <w:rPr>
          <w:color w:val="C00000"/>
          <w:sz w:val="24"/>
          <w:szCs w:val="24"/>
        </w:rPr>
        <w:t xml:space="preserve">... fui engolido, permaneci 3 dias e 3 noites na barriga da baleia, e estou chegando à </w:t>
      </w:r>
      <w:proofErr w:type="gramStart"/>
      <w:r w:rsidRPr="005E28B7">
        <w:rPr>
          <w:color w:val="C00000"/>
          <w:sz w:val="24"/>
          <w:szCs w:val="24"/>
        </w:rPr>
        <w:t>Nínive ...</w:t>
      </w:r>
      <w:proofErr w:type="gramEnd"/>
      <w:r w:rsidR="00F72293" w:rsidRPr="005E28B7">
        <w:rPr>
          <w:color w:val="C00000"/>
          <w:sz w:val="24"/>
          <w:szCs w:val="24"/>
        </w:rPr>
        <w:t>”</w:t>
      </w:r>
      <w:r w:rsidR="007C2D14" w:rsidRPr="005E28B7">
        <w:rPr>
          <w:color w:val="C00000"/>
          <w:sz w:val="24"/>
          <w:szCs w:val="24"/>
        </w:rPr>
        <w:t xml:space="preserve">     </w:t>
      </w:r>
      <w:r w:rsidR="007C2D14" w:rsidRPr="005E28B7">
        <w:rPr>
          <w:b/>
          <w:color w:val="C00000"/>
          <w:sz w:val="24"/>
          <w:szCs w:val="24"/>
        </w:rPr>
        <w:t>fabuloso / estrondoso</w:t>
      </w:r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Joel: ... </w:t>
      </w:r>
      <w:proofErr w:type="gramStart"/>
      <w:r w:rsidRPr="005E28B7">
        <w:rPr>
          <w:color w:val="C00000"/>
          <w:sz w:val="24"/>
          <w:szCs w:val="24"/>
        </w:rPr>
        <w:t>eu</w:t>
      </w:r>
      <w:proofErr w:type="gramEnd"/>
      <w:r w:rsidRPr="005E28B7">
        <w:rPr>
          <w:color w:val="C00000"/>
          <w:sz w:val="24"/>
          <w:szCs w:val="24"/>
        </w:rPr>
        <w:t xml:space="preserve"> predisse à Judéia: o flagelo vai chegar ...</w:t>
      </w:r>
      <w:r w:rsidR="007C2D14" w:rsidRPr="005E28B7">
        <w:rPr>
          <w:color w:val="C00000"/>
          <w:sz w:val="24"/>
          <w:szCs w:val="24"/>
        </w:rPr>
        <w:t xml:space="preserve">       </w:t>
      </w:r>
      <w:proofErr w:type="gramStart"/>
      <w:r w:rsidR="007C2D14" w:rsidRPr="005E28B7">
        <w:rPr>
          <w:b/>
          <w:color w:val="C00000"/>
          <w:sz w:val="24"/>
          <w:szCs w:val="24"/>
        </w:rPr>
        <w:t>predi</w:t>
      </w:r>
      <w:r w:rsidR="00105F41">
        <w:rPr>
          <w:b/>
          <w:color w:val="C00000"/>
          <w:sz w:val="24"/>
          <w:szCs w:val="24"/>
        </w:rPr>
        <w:t>z</w:t>
      </w:r>
      <w:r w:rsidR="007C2D14" w:rsidRPr="005E28B7">
        <w:rPr>
          <w:b/>
          <w:color w:val="C00000"/>
          <w:sz w:val="24"/>
          <w:szCs w:val="24"/>
        </w:rPr>
        <w:t>er</w:t>
      </w:r>
      <w:proofErr w:type="gramEnd"/>
      <w:r w:rsidR="007C2D14" w:rsidRPr="005E28B7">
        <w:rPr>
          <w:b/>
          <w:color w:val="C00000"/>
          <w:sz w:val="24"/>
          <w:szCs w:val="24"/>
        </w:rPr>
        <w:t xml:space="preserve"> </w:t>
      </w:r>
    </w:p>
    <w:p w:rsidR="002D2A83" w:rsidRPr="005E28B7" w:rsidRDefault="002D2A8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Amós: “Fui pastor e depois profeta. Trago as vacas gordas e também os </w:t>
      </w:r>
      <w:proofErr w:type="gramStart"/>
      <w:r w:rsidRPr="005E28B7">
        <w:rPr>
          <w:color w:val="C00000"/>
          <w:sz w:val="24"/>
          <w:szCs w:val="24"/>
        </w:rPr>
        <w:t>próceres ...</w:t>
      </w:r>
      <w:proofErr w:type="gramEnd"/>
      <w:r w:rsidR="00F72293" w:rsidRPr="005E28B7">
        <w:rPr>
          <w:color w:val="C00000"/>
          <w:sz w:val="24"/>
          <w:szCs w:val="24"/>
        </w:rPr>
        <w:t>”</w:t>
      </w:r>
      <w:r w:rsidR="00B834AE" w:rsidRPr="005E28B7">
        <w:rPr>
          <w:color w:val="C00000"/>
          <w:sz w:val="24"/>
          <w:szCs w:val="24"/>
        </w:rPr>
        <w:t xml:space="preserve"> [os reconhecimentos futuros] ...</w:t>
      </w:r>
      <w:r w:rsidR="007C2D14" w:rsidRPr="005E28B7">
        <w:rPr>
          <w:color w:val="C00000"/>
          <w:sz w:val="24"/>
          <w:szCs w:val="24"/>
        </w:rPr>
        <w:t xml:space="preserve">  </w:t>
      </w:r>
      <w:proofErr w:type="gramStart"/>
      <w:r w:rsidR="007C2D14" w:rsidRPr="005E28B7">
        <w:rPr>
          <w:b/>
          <w:color w:val="C00000"/>
          <w:sz w:val="24"/>
          <w:szCs w:val="24"/>
        </w:rPr>
        <w:t>transformação</w:t>
      </w:r>
      <w:proofErr w:type="gramEnd"/>
    </w:p>
    <w:p w:rsidR="00F72293" w:rsidRPr="005E28B7" w:rsidRDefault="00F7229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5E28B7">
        <w:rPr>
          <w:color w:val="C00000"/>
          <w:sz w:val="24"/>
          <w:szCs w:val="24"/>
        </w:rPr>
        <w:t xml:space="preserve">Abdias: Acusa as Nações, anuncia a sorte, e a </w:t>
      </w:r>
      <w:proofErr w:type="gramStart"/>
      <w:r w:rsidRPr="005E28B7">
        <w:rPr>
          <w:color w:val="C00000"/>
          <w:sz w:val="24"/>
          <w:szCs w:val="24"/>
        </w:rPr>
        <w:t>morte ...</w:t>
      </w:r>
      <w:proofErr w:type="gramEnd"/>
      <w:r w:rsidR="007C2D14" w:rsidRPr="005E28B7">
        <w:rPr>
          <w:color w:val="C00000"/>
          <w:sz w:val="24"/>
          <w:szCs w:val="24"/>
        </w:rPr>
        <w:t xml:space="preserve">    </w:t>
      </w:r>
      <w:proofErr w:type="gramStart"/>
      <w:r w:rsidR="007C2D14" w:rsidRPr="005E28B7">
        <w:rPr>
          <w:b/>
          <w:color w:val="C00000"/>
          <w:sz w:val="24"/>
          <w:szCs w:val="24"/>
        </w:rPr>
        <w:t>acusar</w:t>
      </w:r>
      <w:proofErr w:type="gramEnd"/>
      <w:r w:rsidR="007C2D14" w:rsidRPr="005E28B7">
        <w:rPr>
          <w:b/>
          <w:color w:val="C00000"/>
          <w:sz w:val="24"/>
          <w:szCs w:val="24"/>
        </w:rPr>
        <w:t>/anunciar</w:t>
      </w:r>
    </w:p>
    <w:p w:rsidR="00F72293" w:rsidRPr="005E28B7" w:rsidRDefault="00F72293" w:rsidP="002D2A83">
      <w:pPr>
        <w:pStyle w:val="PargrafodaLista"/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proofErr w:type="spellStart"/>
      <w:r w:rsidRPr="005E28B7">
        <w:rPr>
          <w:color w:val="C00000"/>
          <w:sz w:val="24"/>
          <w:szCs w:val="24"/>
        </w:rPr>
        <w:t>Naum</w:t>
      </w:r>
      <w:proofErr w:type="spellEnd"/>
      <w:r w:rsidRPr="005E28B7">
        <w:rPr>
          <w:color w:val="C00000"/>
          <w:sz w:val="24"/>
          <w:szCs w:val="24"/>
        </w:rPr>
        <w:t xml:space="preserve">: ... </w:t>
      </w:r>
      <w:proofErr w:type="gramStart"/>
      <w:r w:rsidRPr="005E28B7">
        <w:rPr>
          <w:color w:val="C00000"/>
          <w:sz w:val="24"/>
          <w:szCs w:val="24"/>
        </w:rPr>
        <w:t>o</w:t>
      </w:r>
      <w:proofErr w:type="gramEnd"/>
      <w:r w:rsidRPr="005E28B7">
        <w:rPr>
          <w:color w:val="C00000"/>
          <w:sz w:val="24"/>
          <w:szCs w:val="24"/>
        </w:rPr>
        <w:t xml:space="preserve"> </w:t>
      </w:r>
      <w:r w:rsidRPr="005E28B7">
        <w:rPr>
          <w:b/>
          <w:color w:val="C00000"/>
          <w:sz w:val="24"/>
          <w:szCs w:val="24"/>
        </w:rPr>
        <w:t>castigo</w:t>
      </w:r>
      <w:r w:rsidRPr="005E28B7">
        <w:rPr>
          <w:color w:val="C00000"/>
          <w:sz w:val="24"/>
          <w:szCs w:val="24"/>
        </w:rPr>
        <w:t xml:space="preserve"> vai cair sobre Nínive  e </w:t>
      </w:r>
      <w:r w:rsidRPr="005E28B7">
        <w:rPr>
          <w:b/>
          <w:color w:val="C00000"/>
          <w:sz w:val="24"/>
          <w:szCs w:val="24"/>
        </w:rPr>
        <w:t>destruir</w:t>
      </w:r>
      <w:r w:rsidRPr="005E28B7">
        <w:rPr>
          <w:color w:val="C00000"/>
          <w:sz w:val="24"/>
          <w:szCs w:val="24"/>
        </w:rPr>
        <w:t xml:space="preserve"> a Síria ...</w:t>
      </w:r>
    </w:p>
    <w:p w:rsidR="00F72293" w:rsidRDefault="00F72293" w:rsidP="002D2A8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E28B7">
        <w:rPr>
          <w:color w:val="C00000"/>
          <w:sz w:val="24"/>
          <w:szCs w:val="24"/>
        </w:rPr>
        <w:t>Habacuc</w:t>
      </w:r>
      <w:proofErr w:type="spellEnd"/>
      <w:r w:rsidRPr="005E28B7">
        <w:rPr>
          <w:color w:val="C00000"/>
          <w:sz w:val="24"/>
          <w:szCs w:val="24"/>
        </w:rPr>
        <w:t xml:space="preserve">: ... </w:t>
      </w:r>
      <w:proofErr w:type="gramStart"/>
      <w:r w:rsidRPr="005E28B7">
        <w:rPr>
          <w:b/>
          <w:color w:val="C00000"/>
          <w:sz w:val="24"/>
          <w:szCs w:val="24"/>
        </w:rPr>
        <w:t>acusa</w:t>
      </w:r>
      <w:proofErr w:type="gramEnd"/>
      <w:r w:rsidRPr="005E28B7">
        <w:rPr>
          <w:color w:val="C00000"/>
          <w:sz w:val="24"/>
          <w:szCs w:val="24"/>
        </w:rPr>
        <w:t xml:space="preserve"> a Babilônia e a </w:t>
      </w:r>
      <w:proofErr w:type="spellStart"/>
      <w:r w:rsidRPr="005E28B7">
        <w:rPr>
          <w:color w:val="C00000"/>
          <w:sz w:val="24"/>
          <w:szCs w:val="24"/>
        </w:rPr>
        <w:t>Caldéia</w:t>
      </w:r>
      <w:proofErr w:type="spellEnd"/>
      <w:r w:rsidRPr="005E28B7">
        <w:rPr>
          <w:color w:val="C00000"/>
          <w:sz w:val="24"/>
          <w:szCs w:val="24"/>
        </w:rPr>
        <w:t xml:space="preserve">, mas </w:t>
      </w:r>
      <w:r w:rsidRPr="005E28B7">
        <w:rPr>
          <w:b/>
          <w:color w:val="C00000"/>
          <w:sz w:val="24"/>
          <w:szCs w:val="24"/>
        </w:rPr>
        <w:t>canta glorificando a Deus</w:t>
      </w:r>
      <w:r>
        <w:rPr>
          <w:sz w:val="24"/>
          <w:szCs w:val="24"/>
        </w:rPr>
        <w:t xml:space="preserve">...  </w:t>
      </w:r>
    </w:p>
    <w:p w:rsidR="00A53FF5" w:rsidRDefault="00A53FF5" w:rsidP="00A53FF5">
      <w:pPr>
        <w:pStyle w:val="PargrafodaLista"/>
        <w:jc w:val="both"/>
        <w:rPr>
          <w:sz w:val="24"/>
          <w:szCs w:val="24"/>
        </w:rPr>
      </w:pPr>
    </w:p>
    <w:p w:rsidR="00A53FF5" w:rsidRDefault="00A53FF5" w:rsidP="00A53FF5">
      <w:pPr>
        <w:pStyle w:val="PargrafodaLista"/>
        <w:jc w:val="both"/>
        <w:rPr>
          <w:sz w:val="24"/>
          <w:szCs w:val="24"/>
        </w:rPr>
      </w:pPr>
    </w:p>
    <w:p w:rsidR="00A53FF5" w:rsidRDefault="00A53FF5" w:rsidP="00A53FF5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Ir. José Mauro Maciel </w:t>
      </w:r>
      <w:proofErr w:type="spellStart"/>
      <w:proofErr w:type="gramStart"/>
      <w:r>
        <w:rPr>
          <w:sz w:val="24"/>
          <w:szCs w:val="24"/>
        </w:rPr>
        <w:t>CSsR</w:t>
      </w:r>
      <w:proofErr w:type="spellEnd"/>
      <w:proofErr w:type="gramEnd"/>
    </w:p>
    <w:p w:rsidR="00A53FF5" w:rsidRPr="002D2A83" w:rsidRDefault="00A53FF5" w:rsidP="00A53FF5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VI-XII-MMXIV</w:t>
      </w:r>
    </w:p>
    <w:sectPr w:rsidR="00A53FF5" w:rsidRPr="002D2A83" w:rsidSect="00FE6F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D4" w:rsidRDefault="00E53DD4" w:rsidP="00740AFA">
      <w:pPr>
        <w:spacing w:after="0" w:line="240" w:lineRule="auto"/>
      </w:pPr>
      <w:r>
        <w:separator/>
      </w:r>
    </w:p>
  </w:endnote>
  <w:endnote w:type="continuationSeparator" w:id="0">
    <w:p w:rsidR="00E53DD4" w:rsidRDefault="00E53DD4" w:rsidP="0074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D4" w:rsidRDefault="00E53DD4" w:rsidP="00740AFA">
      <w:pPr>
        <w:spacing w:after="0" w:line="240" w:lineRule="auto"/>
      </w:pPr>
      <w:r>
        <w:separator/>
      </w:r>
    </w:p>
  </w:footnote>
  <w:footnote w:type="continuationSeparator" w:id="0">
    <w:p w:rsidR="00E53DD4" w:rsidRDefault="00E53DD4" w:rsidP="00740AFA">
      <w:pPr>
        <w:spacing w:after="0" w:line="240" w:lineRule="auto"/>
      </w:pPr>
      <w:r>
        <w:continuationSeparator/>
      </w:r>
    </w:p>
  </w:footnote>
  <w:footnote w:id="1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MORAES, 1977, p. 32.</w:t>
      </w:r>
    </w:p>
  </w:footnote>
  <w:footnote w:id="2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MORAES, 1977, p. 33.</w:t>
      </w:r>
    </w:p>
  </w:footnote>
  <w:footnote w:id="3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MORAES, 1977, p. 37. </w:t>
      </w:r>
    </w:p>
  </w:footnote>
  <w:footnote w:id="4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MORAES, 1977, p. 38.</w:t>
      </w:r>
    </w:p>
  </w:footnote>
  <w:footnote w:id="5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Museu Regional de S. João Del Rei, Cx 179, ano de 1759.</w:t>
      </w:r>
    </w:p>
  </w:footnote>
  <w:footnote w:id="6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ano I, vol. 1º, Ouro Preto, Imp. Of. MG, 1896, p. 163.</w:t>
      </w:r>
    </w:p>
  </w:footnote>
  <w:footnote w:id="7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MORAES, 1977, p. 13.</w:t>
      </w:r>
    </w:p>
  </w:footnote>
  <w:footnote w:id="8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1896, p. 165.</w:t>
      </w:r>
    </w:p>
  </w:footnote>
  <w:footnote w:id="9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1896, p. 165.</w:t>
      </w:r>
    </w:p>
  </w:footnote>
  <w:footnote w:id="10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1896, p. 165.</w:t>
      </w:r>
    </w:p>
  </w:footnote>
  <w:footnote w:id="11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AEAM, </w:t>
      </w:r>
      <w:proofErr w:type="spellStart"/>
      <w:r>
        <w:t>N.S.</w:t>
      </w:r>
      <w:proofErr w:type="spellEnd"/>
      <w:r>
        <w:t xml:space="preserve"> Conceição de Ouro Preto</w:t>
      </w:r>
      <w:proofErr w:type="gramStart"/>
      <w:r>
        <w:t>, Livro</w:t>
      </w:r>
      <w:proofErr w:type="gramEnd"/>
      <w:r>
        <w:t xml:space="preserve"> de 1811-1821, Assentos de Óbitos, f. 251.</w:t>
      </w:r>
    </w:p>
  </w:footnote>
  <w:footnote w:id="12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APM, SC-90, Livro de 1746-1749, Registro de Sesmarias, ff. </w:t>
      </w:r>
      <w:proofErr w:type="gramStart"/>
      <w:r>
        <w:t>130v</w:t>
      </w:r>
      <w:proofErr w:type="gramEnd"/>
      <w:r>
        <w:t xml:space="preserve"> e 131.</w:t>
      </w:r>
    </w:p>
  </w:footnote>
  <w:footnote w:id="13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AEAM, </w:t>
      </w:r>
      <w:proofErr w:type="spellStart"/>
      <w:r>
        <w:t>N.Srª</w:t>
      </w:r>
      <w:proofErr w:type="spellEnd"/>
      <w:r>
        <w:t xml:space="preserve"> da Conceição de Ouro Preto, Livro de 1741-1770, Assentos de Óbitos, f. 397.</w:t>
      </w:r>
    </w:p>
  </w:footnote>
  <w:footnote w:id="14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1896, p. 166.</w:t>
      </w:r>
    </w:p>
  </w:footnote>
  <w:footnote w:id="15">
    <w:p w:rsidR="00E53DD4" w:rsidRDefault="00E53DD4">
      <w:pPr>
        <w:pStyle w:val="Textodenotaderodap"/>
      </w:pPr>
      <w:r>
        <w:rPr>
          <w:rStyle w:val="Refdenotaderodap"/>
        </w:rPr>
        <w:footnoteRef/>
      </w:r>
      <w:r>
        <w:t xml:space="preserve"> RAPM, 1896, p. 173s.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8237"/>
      <w:docPartObj>
        <w:docPartGallery w:val="Page Numbers (Top of Page)"/>
        <w:docPartUnique/>
      </w:docPartObj>
    </w:sdtPr>
    <w:sdtContent>
      <w:p w:rsidR="00E53DD4" w:rsidRDefault="00E53DD4">
        <w:pPr>
          <w:pStyle w:val="Cabealho"/>
          <w:jc w:val="right"/>
        </w:pPr>
        <w:fldSimple w:instr=" PAGE   \* MERGEFORMAT ">
          <w:r w:rsidR="00CC1BDE">
            <w:rPr>
              <w:noProof/>
            </w:rPr>
            <w:t>8</w:t>
          </w:r>
        </w:fldSimple>
      </w:p>
    </w:sdtContent>
  </w:sdt>
  <w:p w:rsidR="00E53DD4" w:rsidRDefault="00E53D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228"/>
    <w:multiLevelType w:val="hybridMultilevel"/>
    <w:tmpl w:val="B332F718"/>
    <w:lvl w:ilvl="0" w:tplc="EC9A76B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24BD"/>
    <w:multiLevelType w:val="hybridMultilevel"/>
    <w:tmpl w:val="0A408F3A"/>
    <w:lvl w:ilvl="0" w:tplc="E5F6CEEE"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13"/>
    <w:rsid w:val="00007291"/>
    <w:rsid w:val="0002788B"/>
    <w:rsid w:val="000623BD"/>
    <w:rsid w:val="00062425"/>
    <w:rsid w:val="000655B7"/>
    <w:rsid w:val="00076271"/>
    <w:rsid w:val="000823F0"/>
    <w:rsid w:val="00082841"/>
    <w:rsid w:val="0008305D"/>
    <w:rsid w:val="000B42C1"/>
    <w:rsid w:val="00105F41"/>
    <w:rsid w:val="00112193"/>
    <w:rsid w:val="0012428A"/>
    <w:rsid w:val="001806BD"/>
    <w:rsid w:val="00187829"/>
    <w:rsid w:val="00194748"/>
    <w:rsid w:val="001E1E64"/>
    <w:rsid w:val="001E47A3"/>
    <w:rsid w:val="00204F87"/>
    <w:rsid w:val="0021339E"/>
    <w:rsid w:val="00215412"/>
    <w:rsid w:val="00233214"/>
    <w:rsid w:val="00250930"/>
    <w:rsid w:val="00252AA6"/>
    <w:rsid w:val="0025490C"/>
    <w:rsid w:val="002571A6"/>
    <w:rsid w:val="00263E62"/>
    <w:rsid w:val="002733CE"/>
    <w:rsid w:val="002B5A0F"/>
    <w:rsid w:val="002C3351"/>
    <w:rsid w:val="002C3399"/>
    <w:rsid w:val="002C394D"/>
    <w:rsid w:val="002C4C92"/>
    <w:rsid w:val="002C6794"/>
    <w:rsid w:val="002D2A83"/>
    <w:rsid w:val="002D2D52"/>
    <w:rsid w:val="002E3230"/>
    <w:rsid w:val="00330DBE"/>
    <w:rsid w:val="00342760"/>
    <w:rsid w:val="0034747D"/>
    <w:rsid w:val="003503DB"/>
    <w:rsid w:val="00386675"/>
    <w:rsid w:val="003B0306"/>
    <w:rsid w:val="003B55CA"/>
    <w:rsid w:val="003B6A0A"/>
    <w:rsid w:val="003C399C"/>
    <w:rsid w:val="003C5A59"/>
    <w:rsid w:val="003D19FB"/>
    <w:rsid w:val="003D6401"/>
    <w:rsid w:val="003E02C0"/>
    <w:rsid w:val="003E09E4"/>
    <w:rsid w:val="00402F48"/>
    <w:rsid w:val="00405863"/>
    <w:rsid w:val="00406941"/>
    <w:rsid w:val="0041747E"/>
    <w:rsid w:val="00446873"/>
    <w:rsid w:val="004951BD"/>
    <w:rsid w:val="004A3293"/>
    <w:rsid w:val="004B0189"/>
    <w:rsid w:val="004C20B2"/>
    <w:rsid w:val="004C3509"/>
    <w:rsid w:val="004E3887"/>
    <w:rsid w:val="004F422A"/>
    <w:rsid w:val="0051501C"/>
    <w:rsid w:val="00515384"/>
    <w:rsid w:val="0053163B"/>
    <w:rsid w:val="00545AEF"/>
    <w:rsid w:val="00551139"/>
    <w:rsid w:val="00566363"/>
    <w:rsid w:val="005967EC"/>
    <w:rsid w:val="00597866"/>
    <w:rsid w:val="005D2028"/>
    <w:rsid w:val="005D5A4C"/>
    <w:rsid w:val="005E0607"/>
    <w:rsid w:val="005E28B7"/>
    <w:rsid w:val="005F22E5"/>
    <w:rsid w:val="005F4DF9"/>
    <w:rsid w:val="00614B75"/>
    <w:rsid w:val="00630F13"/>
    <w:rsid w:val="00660A02"/>
    <w:rsid w:val="00662166"/>
    <w:rsid w:val="00673CE5"/>
    <w:rsid w:val="00675063"/>
    <w:rsid w:val="006772B2"/>
    <w:rsid w:val="00680077"/>
    <w:rsid w:val="00687976"/>
    <w:rsid w:val="006A61D5"/>
    <w:rsid w:val="006C3E9A"/>
    <w:rsid w:val="006C7777"/>
    <w:rsid w:val="006C7CE0"/>
    <w:rsid w:val="006F3DB9"/>
    <w:rsid w:val="00705B8A"/>
    <w:rsid w:val="007139FF"/>
    <w:rsid w:val="00723683"/>
    <w:rsid w:val="00724EB8"/>
    <w:rsid w:val="00740AFA"/>
    <w:rsid w:val="0074379C"/>
    <w:rsid w:val="00762055"/>
    <w:rsid w:val="00771560"/>
    <w:rsid w:val="007C10A7"/>
    <w:rsid w:val="007C2D14"/>
    <w:rsid w:val="007E3028"/>
    <w:rsid w:val="008006F2"/>
    <w:rsid w:val="00815C7A"/>
    <w:rsid w:val="00842772"/>
    <w:rsid w:val="00860851"/>
    <w:rsid w:val="00893783"/>
    <w:rsid w:val="008A3969"/>
    <w:rsid w:val="008A52A1"/>
    <w:rsid w:val="008C36BE"/>
    <w:rsid w:val="008D7C44"/>
    <w:rsid w:val="008E3161"/>
    <w:rsid w:val="008E62E1"/>
    <w:rsid w:val="008F0A85"/>
    <w:rsid w:val="008F10AE"/>
    <w:rsid w:val="00903313"/>
    <w:rsid w:val="009044F6"/>
    <w:rsid w:val="00922984"/>
    <w:rsid w:val="00970DF9"/>
    <w:rsid w:val="009766A0"/>
    <w:rsid w:val="009947D7"/>
    <w:rsid w:val="00996BE0"/>
    <w:rsid w:val="009B12B4"/>
    <w:rsid w:val="009D5777"/>
    <w:rsid w:val="009F16CE"/>
    <w:rsid w:val="009F3CC8"/>
    <w:rsid w:val="009F4D97"/>
    <w:rsid w:val="00A10313"/>
    <w:rsid w:val="00A250D2"/>
    <w:rsid w:val="00A328E8"/>
    <w:rsid w:val="00A46CA1"/>
    <w:rsid w:val="00A53FF5"/>
    <w:rsid w:val="00A54273"/>
    <w:rsid w:val="00A6019A"/>
    <w:rsid w:val="00A73773"/>
    <w:rsid w:val="00A86AE0"/>
    <w:rsid w:val="00AD1886"/>
    <w:rsid w:val="00AD4C1B"/>
    <w:rsid w:val="00B207A2"/>
    <w:rsid w:val="00B2107B"/>
    <w:rsid w:val="00B25AB8"/>
    <w:rsid w:val="00B46C10"/>
    <w:rsid w:val="00B7492A"/>
    <w:rsid w:val="00B834AE"/>
    <w:rsid w:val="00BB2091"/>
    <w:rsid w:val="00BC0960"/>
    <w:rsid w:val="00C01BE7"/>
    <w:rsid w:val="00C14157"/>
    <w:rsid w:val="00C21E3C"/>
    <w:rsid w:val="00C3175C"/>
    <w:rsid w:val="00C32751"/>
    <w:rsid w:val="00C35795"/>
    <w:rsid w:val="00C640B0"/>
    <w:rsid w:val="00C65688"/>
    <w:rsid w:val="00C65E7D"/>
    <w:rsid w:val="00C66BB3"/>
    <w:rsid w:val="00C85AC2"/>
    <w:rsid w:val="00C90ECE"/>
    <w:rsid w:val="00CA234C"/>
    <w:rsid w:val="00CC1BDE"/>
    <w:rsid w:val="00D33C8E"/>
    <w:rsid w:val="00D3499E"/>
    <w:rsid w:val="00D34FF4"/>
    <w:rsid w:val="00D62A4E"/>
    <w:rsid w:val="00D676F9"/>
    <w:rsid w:val="00D70041"/>
    <w:rsid w:val="00D857D0"/>
    <w:rsid w:val="00DA3B32"/>
    <w:rsid w:val="00DC2AA7"/>
    <w:rsid w:val="00DC728D"/>
    <w:rsid w:val="00E04682"/>
    <w:rsid w:val="00E32F8D"/>
    <w:rsid w:val="00E376F9"/>
    <w:rsid w:val="00E4000F"/>
    <w:rsid w:val="00E53DD4"/>
    <w:rsid w:val="00E60DA6"/>
    <w:rsid w:val="00E80F17"/>
    <w:rsid w:val="00E847AC"/>
    <w:rsid w:val="00E9599C"/>
    <w:rsid w:val="00EA6D5D"/>
    <w:rsid w:val="00EC48ED"/>
    <w:rsid w:val="00ED0CDE"/>
    <w:rsid w:val="00ED251A"/>
    <w:rsid w:val="00ED728D"/>
    <w:rsid w:val="00EE2C56"/>
    <w:rsid w:val="00EE3006"/>
    <w:rsid w:val="00EF09A9"/>
    <w:rsid w:val="00EF0E4B"/>
    <w:rsid w:val="00F0511A"/>
    <w:rsid w:val="00F31441"/>
    <w:rsid w:val="00F378A6"/>
    <w:rsid w:val="00F50A07"/>
    <w:rsid w:val="00F65DED"/>
    <w:rsid w:val="00F71FEC"/>
    <w:rsid w:val="00F72293"/>
    <w:rsid w:val="00FE6ADD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94"/>
  </w:style>
  <w:style w:type="paragraph" w:styleId="Ttulo1">
    <w:name w:val="heading 1"/>
    <w:basedOn w:val="Normal"/>
    <w:next w:val="Normal"/>
    <w:link w:val="Ttulo1Char"/>
    <w:uiPriority w:val="9"/>
    <w:qFormat/>
    <w:rsid w:val="002C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6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6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C6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C67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6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6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C6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C67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2C6794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0A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0A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0AF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4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79C"/>
  </w:style>
  <w:style w:type="paragraph" w:styleId="Rodap">
    <w:name w:val="footer"/>
    <w:basedOn w:val="Normal"/>
    <w:link w:val="RodapChar"/>
    <w:uiPriority w:val="99"/>
    <w:semiHidden/>
    <w:unhideWhenUsed/>
    <w:rsid w:val="0074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379C"/>
  </w:style>
  <w:style w:type="paragraph" w:styleId="PargrafodaLista">
    <w:name w:val="List Paragraph"/>
    <w:basedOn w:val="Normal"/>
    <w:uiPriority w:val="34"/>
    <w:qFormat/>
    <w:rsid w:val="004E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D8127D-AA47-4B99-95DC-B5B68990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3082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Academia Marial</cp:lastModifiedBy>
  <cp:revision>3</cp:revision>
  <cp:lastPrinted>2014-12-01T19:33:00Z</cp:lastPrinted>
  <dcterms:created xsi:type="dcterms:W3CDTF">2014-11-27T20:01:00Z</dcterms:created>
  <dcterms:modified xsi:type="dcterms:W3CDTF">2014-12-01T19:46:00Z</dcterms:modified>
</cp:coreProperties>
</file>