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362" w:rsidRPr="00BD6362" w:rsidRDefault="00BD6362" w:rsidP="00BD6362">
      <w:pPr>
        <w:spacing w:line="480" w:lineRule="auto"/>
        <w:jc w:val="center"/>
        <w:rPr>
          <w:rFonts w:eastAsia="Times New Roman"/>
          <w:b/>
          <w:sz w:val="32"/>
          <w:szCs w:val="32"/>
        </w:rPr>
      </w:pPr>
      <w:r w:rsidRPr="00BD6362">
        <w:rPr>
          <w:rFonts w:eastAsia="Times New Roman"/>
          <w:b/>
          <w:sz w:val="32"/>
          <w:szCs w:val="32"/>
        </w:rPr>
        <w:t xml:space="preserve">Tema da Assembleia -  </w:t>
      </w:r>
      <w:proofErr w:type="spellStart"/>
      <w:proofErr w:type="gramStart"/>
      <w:r w:rsidRPr="00BD6362">
        <w:rPr>
          <w:rFonts w:eastAsia="Times New Roman"/>
          <w:b/>
          <w:sz w:val="32"/>
          <w:szCs w:val="32"/>
        </w:rPr>
        <w:t>Pe</w:t>
      </w:r>
      <w:proofErr w:type="spellEnd"/>
      <w:proofErr w:type="gramEnd"/>
      <w:r w:rsidRPr="00BD6362">
        <w:rPr>
          <w:rFonts w:eastAsia="Times New Roman"/>
          <w:b/>
          <w:sz w:val="32"/>
          <w:szCs w:val="32"/>
        </w:rPr>
        <w:t>. Joãozinho</w:t>
      </w:r>
    </w:p>
    <w:p w:rsidR="00BD6362" w:rsidRDefault="00BD6362" w:rsidP="00BD6362">
      <w:pPr>
        <w:spacing w:line="480" w:lineRule="auto"/>
        <w:jc w:val="both"/>
        <w:rPr>
          <w:rFonts w:eastAsia="Times New Roman"/>
          <w:sz w:val="32"/>
          <w:szCs w:val="32"/>
        </w:rPr>
      </w:pPr>
    </w:p>
    <w:p w:rsidR="00BD6362" w:rsidRPr="00BD6362" w:rsidRDefault="00BD6362" w:rsidP="00BD6362">
      <w:pPr>
        <w:spacing w:line="480" w:lineRule="auto"/>
        <w:jc w:val="both"/>
        <w:rPr>
          <w:rFonts w:eastAsia="Times New Roman"/>
          <w:b/>
          <w:sz w:val="32"/>
          <w:szCs w:val="32"/>
        </w:rPr>
      </w:pPr>
      <w:r w:rsidRPr="00BD6362">
        <w:rPr>
          <w:rFonts w:eastAsia="Times New Roman"/>
          <w:b/>
          <w:sz w:val="32"/>
          <w:szCs w:val="32"/>
        </w:rPr>
        <w:t>Tema: Leitura atual dos dogmas marianos</w:t>
      </w:r>
    </w:p>
    <w:p w:rsidR="00BD6362" w:rsidRPr="00BD6362" w:rsidRDefault="00BD6362" w:rsidP="00BD6362">
      <w:pPr>
        <w:spacing w:line="480" w:lineRule="auto"/>
        <w:jc w:val="both"/>
        <w:rPr>
          <w:rFonts w:eastAsia="Times New Roman"/>
          <w:sz w:val="32"/>
          <w:szCs w:val="32"/>
        </w:rPr>
      </w:pPr>
    </w:p>
    <w:p w:rsidR="00BD6362" w:rsidRPr="00BD6362" w:rsidRDefault="00BD6362" w:rsidP="00BD6362">
      <w:pPr>
        <w:spacing w:line="480" w:lineRule="auto"/>
        <w:jc w:val="both"/>
        <w:rPr>
          <w:rFonts w:eastAsia="Times New Roman"/>
          <w:sz w:val="32"/>
          <w:szCs w:val="32"/>
        </w:rPr>
      </w:pPr>
      <w:r w:rsidRPr="00BD6362">
        <w:rPr>
          <w:rFonts w:eastAsia="Times New Roman"/>
          <w:sz w:val="32"/>
          <w:szCs w:val="32"/>
        </w:rPr>
        <w:t xml:space="preserve">Os quatro dogmas marianos são mais que verdades sobre Maria. Apontam para a natureza humana e divina de Cristo, nosso salvador. Além disso, indicam a nossa </w:t>
      </w:r>
      <w:r w:rsidR="00E343D3">
        <w:rPr>
          <w:rFonts w:eastAsia="Times New Roman"/>
          <w:sz w:val="32"/>
          <w:szCs w:val="32"/>
        </w:rPr>
        <w:t>identidade enquant</w:t>
      </w:r>
      <w:r w:rsidRPr="00BD6362">
        <w:rPr>
          <w:rFonts w:eastAsia="Times New Roman"/>
          <w:sz w:val="32"/>
          <w:szCs w:val="32"/>
        </w:rPr>
        <w:t>o criaturas coma vocação de sermos assumidos no Coração de Deus</w:t>
      </w:r>
      <w:r w:rsidR="0034401C">
        <w:rPr>
          <w:rFonts w:eastAsia="Times New Roman"/>
          <w:sz w:val="32"/>
          <w:szCs w:val="32"/>
        </w:rPr>
        <w:t xml:space="preserve"> em uma vida que ultrapassa o </w:t>
      </w:r>
      <w:r w:rsidRPr="00BD6362">
        <w:rPr>
          <w:rFonts w:eastAsia="Times New Roman"/>
          <w:sz w:val="32"/>
          <w:szCs w:val="32"/>
        </w:rPr>
        <w:t xml:space="preserve">espaço e o tempo. Uma leitura atual dos dogmas marianos exige esta reflexão antropológica e </w:t>
      </w:r>
      <w:proofErr w:type="spellStart"/>
      <w:r w:rsidRPr="00BD6362">
        <w:rPr>
          <w:rFonts w:eastAsia="Times New Roman"/>
          <w:sz w:val="32"/>
          <w:szCs w:val="32"/>
        </w:rPr>
        <w:t>cristológica</w:t>
      </w:r>
      <w:proofErr w:type="spellEnd"/>
      <w:r w:rsidRPr="00BD6362">
        <w:rPr>
          <w:rFonts w:eastAsia="Times New Roman"/>
          <w:sz w:val="32"/>
          <w:szCs w:val="32"/>
        </w:rPr>
        <w:t>.</w:t>
      </w:r>
    </w:p>
    <w:p w:rsidR="007567C2" w:rsidRDefault="007567C2"/>
    <w:sectPr w:rsidR="007567C2" w:rsidSect="007567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6362"/>
    <w:rsid w:val="0034401C"/>
    <w:rsid w:val="007567C2"/>
    <w:rsid w:val="00BD6362"/>
    <w:rsid w:val="00E34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362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jaqueline.martins</dc:creator>
  <cp:lastModifiedBy>jaqueline.martins</cp:lastModifiedBy>
  <cp:revision>3</cp:revision>
  <dcterms:created xsi:type="dcterms:W3CDTF">2012-09-18T11:59:00Z</dcterms:created>
  <dcterms:modified xsi:type="dcterms:W3CDTF">2012-09-18T12:01:00Z</dcterms:modified>
</cp:coreProperties>
</file>